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DC28" w14:textId="106CF67F" w:rsidR="0041343A" w:rsidRPr="00276EDC" w:rsidRDefault="00875C7F" w:rsidP="006D6534">
      <w:pPr>
        <w:spacing w:line="276" w:lineRule="auto"/>
        <w:rPr>
          <w:rFonts w:ascii="Verdana" w:hAnsi="Verdana"/>
          <w:b/>
          <w:bCs/>
          <w:sz w:val="32"/>
          <w:szCs w:val="32"/>
        </w:rPr>
      </w:pPr>
      <w:bookmarkStart w:id="0" w:name="_Hlk70936200"/>
      <w:bookmarkEnd w:id="0"/>
      <w:r w:rsidRPr="00276EDC">
        <w:rPr>
          <w:rFonts w:ascii="Verdana" w:hAnsi="Verdana"/>
          <w:b/>
          <w:bCs/>
          <w:sz w:val="32"/>
          <w:szCs w:val="32"/>
        </w:rPr>
        <w:t>Know Before You Go</w:t>
      </w:r>
    </w:p>
    <w:p w14:paraId="586C4205" w14:textId="1C8F8555" w:rsidR="00875C7F" w:rsidRPr="00276EDC" w:rsidRDefault="00875C7F" w:rsidP="006D6534">
      <w:pPr>
        <w:spacing w:line="276" w:lineRule="auto"/>
        <w:rPr>
          <w:rFonts w:ascii="Verdana" w:hAnsi="Verdana"/>
          <w:b/>
          <w:bCs/>
          <w:sz w:val="28"/>
          <w:szCs w:val="28"/>
        </w:rPr>
      </w:pPr>
      <w:proofErr w:type="spellStart"/>
      <w:r w:rsidRPr="00276EDC">
        <w:rPr>
          <w:rFonts w:ascii="Verdana" w:hAnsi="Verdana"/>
          <w:b/>
          <w:bCs/>
          <w:sz w:val="28"/>
          <w:szCs w:val="28"/>
        </w:rPr>
        <w:t>ArtsFund’s</w:t>
      </w:r>
      <w:proofErr w:type="spellEnd"/>
      <w:r w:rsidRPr="00276EDC">
        <w:rPr>
          <w:rFonts w:ascii="Verdana" w:hAnsi="Verdana"/>
          <w:b/>
          <w:bCs/>
          <w:sz w:val="28"/>
          <w:szCs w:val="28"/>
        </w:rPr>
        <w:t xml:space="preserve"> </w:t>
      </w:r>
      <w:r w:rsidR="00DB7841" w:rsidRPr="00276EDC">
        <w:rPr>
          <w:rFonts w:ascii="Verdana" w:hAnsi="Verdana"/>
          <w:b/>
          <w:bCs/>
          <w:sz w:val="28"/>
          <w:szCs w:val="28"/>
        </w:rPr>
        <w:t xml:space="preserve">2021 </w:t>
      </w:r>
      <w:r w:rsidRPr="00276EDC">
        <w:rPr>
          <w:rFonts w:ascii="Verdana" w:hAnsi="Verdana"/>
          <w:b/>
          <w:bCs/>
          <w:sz w:val="28"/>
          <w:szCs w:val="28"/>
        </w:rPr>
        <w:t>Celebration of the Arts</w:t>
      </w:r>
    </w:p>
    <w:p w14:paraId="39BC086A" w14:textId="415FC70E" w:rsidR="00875C7F" w:rsidRPr="00276EDC" w:rsidRDefault="00875C7F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Thursday, May 6, 12:00-1:30pm</w:t>
      </w:r>
    </w:p>
    <w:p w14:paraId="1A34DAF7" w14:textId="738455C3" w:rsidR="00875C7F" w:rsidRPr="00276EDC" w:rsidRDefault="00875C7F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Pre</w:t>
      </w:r>
      <w:r w:rsidR="005A6CF3" w:rsidRPr="00276EDC">
        <w:rPr>
          <w:rFonts w:ascii="Verdana" w:hAnsi="Verdana"/>
        </w:rPr>
        <w:t>-</w:t>
      </w:r>
      <w:r w:rsidRPr="00276EDC">
        <w:rPr>
          <w:rFonts w:ascii="Verdana" w:hAnsi="Verdana"/>
        </w:rPr>
        <w:t xml:space="preserve">show music &amp; art </w:t>
      </w:r>
      <w:r w:rsidR="005A6CF3" w:rsidRPr="00276EDC">
        <w:rPr>
          <w:rFonts w:ascii="Verdana" w:hAnsi="Verdana"/>
        </w:rPr>
        <w:t xml:space="preserve">from </w:t>
      </w:r>
      <w:r w:rsidRPr="00276EDC">
        <w:rPr>
          <w:rFonts w:ascii="Verdana" w:hAnsi="Verdana"/>
        </w:rPr>
        <w:t>11:30-12:00pm</w:t>
      </w:r>
    </w:p>
    <w:p w14:paraId="148931F9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37734783" w14:textId="6FB74904" w:rsidR="006A0EF7" w:rsidRPr="00276EDC" w:rsidRDefault="00F25F20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Please email </w:t>
      </w:r>
      <w:hyperlink r:id="rId11" w:history="1">
        <w:r w:rsidRPr="00276EDC">
          <w:rPr>
            <w:rStyle w:val="Hyperlink"/>
            <w:rFonts w:ascii="Verdana" w:hAnsi="Verdana"/>
          </w:rPr>
          <w:t>Celebration@artsfund.org</w:t>
        </w:r>
      </w:hyperlink>
      <w:r w:rsidRPr="00276EDC">
        <w:rPr>
          <w:rFonts w:ascii="Verdana" w:hAnsi="Verdana"/>
        </w:rPr>
        <w:t xml:space="preserve"> </w:t>
      </w:r>
      <w:r w:rsidR="001D708C" w:rsidRPr="00276EDC">
        <w:rPr>
          <w:rFonts w:ascii="Verdana" w:hAnsi="Verdana"/>
        </w:rPr>
        <w:t xml:space="preserve">or call 206-788-3045 </w:t>
      </w:r>
      <w:r w:rsidRPr="00276EDC">
        <w:rPr>
          <w:rFonts w:ascii="Verdana" w:hAnsi="Verdana"/>
        </w:rPr>
        <w:t>i</w:t>
      </w:r>
      <w:r w:rsidR="00F2284A" w:rsidRPr="00276EDC">
        <w:rPr>
          <w:rFonts w:ascii="Verdana" w:hAnsi="Verdana"/>
        </w:rPr>
        <w:t xml:space="preserve">f you have any questions about the event or the information below, </w:t>
      </w:r>
      <w:r w:rsidR="0088039A" w:rsidRPr="00276EDC">
        <w:rPr>
          <w:rFonts w:ascii="Verdana" w:hAnsi="Verdana"/>
        </w:rPr>
        <w:t xml:space="preserve">or if you </w:t>
      </w:r>
      <w:r w:rsidR="007123B1" w:rsidRPr="00276EDC">
        <w:rPr>
          <w:rFonts w:ascii="Verdana" w:hAnsi="Verdana"/>
        </w:rPr>
        <w:t>need technical support.</w:t>
      </w:r>
    </w:p>
    <w:p w14:paraId="7CC43D6A" w14:textId="77777777" w:rsidR="00965F68" w:rsidRPr="00276EDC" w:rsidRDefault="00965F68" w:rsidP="006D6534">
      <w:pPr>
        <w:spacing w:line="276" w:lineRule="auto"/>
        <w:rPr>
          <w:rFonts w:ascii="Verdana" w:hAnsi="Verdana"/>
          <w:u w:val="single"/>
        </w:rPr>
      </w:pPr>
    </w:p>
    <w:p w14:paraId="759A0304" w14:textId="7D62AF39" w:rsidR="00075BD9" w:rsidRPr="00276EDC" w:rsidRDefault="00266EAC" w:rsidP="006D6534">
      <w:pPr>
        <w:spacing w:line="276" w:lineRule="auto"/>
        <w:rPr>
          <w:rFonts w:ascii="Verdana" w:hAnsi="Verdana"/>
          <w:b/>
          <w:bCs/>
        </w:rPr>
      </w:pPr>
      <w:r w:rsidRPr="00276EDC">
        <w:rPr>
          <w:rFonts w:ascii="Verdana" w:hAnsi="Verdana"/>
          <w:b/>
          <w:bCs/>
        </w:rPr>
        <w:t>Jump to a section</w:t>
      </w:r>
      <w:r w:rsidR="000936FA" w:rsidRPr="00276EDC">
        <w:rPr>
          <w:rFonts w:ascii="Verdana" w:hAnsi="Verdana"/>
          <w:b/>
          <w:bCs/>
        </w:rPr>
        <w:t xml:space="preserve"> in this document</w:t>
      </w:r>
      <w:r w:rsidRPr="00276EDC">
        <w:rPr>
          <w:rFonts w:ascii="Verdana" w:hAnsi="Verdana"/>
          <w:b/>
          <w:bCs/>
        </w:rPr>
        <w:t>:</w:t>
      </w:r>
    </w:p>
    <w:p w14:paraId="254E7595" w14:textId="478CA0A1" w:rsidR="00266EAC" w:rsidRPr="00276EDC" w:rsidRDefault="00755813" w:rsidP="006D6534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hyperlink w:anchor="Timing_and_Content_Details" w:history="1">
        <w:r w:rsidR="00560EAD" w:rsidRPr="00276EDC">
          <w:rPr>
            <w:rStyle w:val="Hyperlink"/>
            <w:rFonts w:ascii="Verdana" w:hAnsi="Verdana"/>
          </w:rPr>
          <w:t>Timing &amp; Content Details</w:t>
        </w:r>
      </w:hyperlink>
    </w:p>
    <w:p w14:paraId="1E56355F" w14:textId="77777777" w:rsidR="00FF6C36" w:rsidRPr="00276EDC" w:rsidRDefault="00755813" w:rsidP="006D6534">
      <w:pPr>
        <w:pStyle w:val="ListParagraph"/>
        <w:numPr>
          <w:ilvl w:val="0"/>
          <w:numId w:val="4"/>
        </w:numPr>
        <w:spacing w:line="276" w:lineRule="auto"/>
        <w:rPr>
          <w:rStyle w:val="Hyperlink"/>
          <w:rFonts w:ascii="Verdana" w:hAnsi="Verdana"/>
          <w:color w:val="auto"/>
          <w:u w:val="none"/>
        </w:rPr>
      </w:pPr>
      <w:hyperlink w:anchor="Accessibility_Features" w:history="1">
        <w:r w:rsidR="00FF6C36" w:rsidRPr="00276EDC">
          <w:rPr>
            <w:rStyle w:val="Hyperlink"/>
            <w:rFonts w:ascii="Verdana" w:hAnsi="Verdana"/>
          </w:rPr>
          <w:t>Accessibility Features</w:t>
        </w:r>
      </w:hyperlink>
    </w:p>
    <w:p w14:paraId="50B64C23" w14:textId="378A7813" w:rsidR="008C3ACD" w:rsidRPr="00276EDC" w:rsidRDefault="009B020B" w:rsidP="006D6534">
      <w:pPr>
        <w:pStyle w:val="ListParagraph"/>
        <w:numPr>
          <w:ilvl w:val="0"/>
          <w:numId w:val="4"/>
        </w:numPr>
        <w:spacing w:line="276" w:lineRule="auto"/>
        <w:rPr>
          <w:rStyle w:val="Hyperlink"/>
          <w:rFonts w:ascii="Verdana" w:hAnsi="Verdana"/>
        </w:rPr>
      </w:pPr>
      <w:r w:rsidRPr="00276EDC">
        <w:rPr>
          <w:rFonts w:ascii="Verdana" w:hAnsi="Verdana"/>
        </w:rPr>
        <w:fldChar w:fldCharType="begin"/>
      </w:r>
      <w:r w:rsidRPr="00276EDC">
        <w:rPr>
          <w:rFonts w:ascii="Verdana" w:hAnsi="Verdana"/>
        </w:rPr>
        <w:instrText xml:space="preserve"> HYPERLINK  \l "Registration_and_Event_Access" </w:instrText>
      </w:r>
      <w:r w:rsidRPr="00276EDC">
        <w:rPr>
          <w:rFonts w:ascii="Verdana" w:hAnsi="Verdana"/>
        </w:rPr>
        <w:fldChar w:fldCharType="separate"/>
      </w:r>
      <w:r w:rsidR="008C3ACD" w:rsidRPr="00276EDC">
        <w:rPr>
          <w:rStyle w:val="Hyperlink"/>
          <w:rFonts w:ascii="Verdana" w:hAnsi="Verdana"/>
        </w:rPr>
        <w:t>Registration &amp; Event Access</w:t>
      </w:r>
    </w:p>
    <w:p w14:paraId="32A5015C" w14:textId="6E6C3F6B" w:rsidR="00266EAC" w:rsidRPr="00276EDC" w:rsidRDefault="009B020B" w:rsidP="006D6534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fldChar w:fldCharType="end"/>
      </w:r>
      <w:hyperlink w:anchor="Event_Chat_and_Donation_Options" w:history="1">
        <w:r w:rsidR="000520C9" w:rsidRPr="00276EDC">
          <w:rPr>
            <w:rStyle w:val="Hyperlink"/>
            <w:rFonts w:ascii="Verdana" w:hAnsi="Verdana"/>
          </w:rPr>
          <w:t>Event Chat &amp; Donation</w:t>
        </w:r>
        <w:r w:rsidR="00EE0B62" w:rsidRPr="00276EDC">
          <w:rPr>
            <w:rStyle w:val="Hyperlink"/>
            <w:rFonts w:ascii="Verdana" w:hAnsi="Verdana"/>
          </w:rPr>
          <w:t xml:space="preserve"> Options</w:t>
        </w:r>
      </w:hyperlink>
    </w:p>
    <w:p w14:paraId="1E16FC38" w14:textId="7F07AB57" w:rsidR="00560EAD" w:rsidRPr="00276EDC" w:rsidRDefault="00755813" w:rsidP="006D6534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hyperlink w:anchor="Technical_Details_and_Troubleshooting" w:history="1">
        <w:r w:rsidR="00560EAD" w:rsidRPr="00276EDC">
          <w:rPr>
            <w:rStyle w:val="Hyperlink"/>
            <w:rFonts w:ascii="Verdana" w:hAnsi="Verdana"/>
          </w:rPr>
          <w:t>Technical Details &amp; Troubleshooting</w:t>
        </w:r>
      </w:hyperlink>
    </w:p>
    <w:p w14:paraId="2A80BF04" w14:textId="67D41B75" w:rsidR="002618C6" w:rsidRPr="00276EDC" w:rsidRDefault="00755813" w:rsidP="006D6534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hyperlink w:anchor="Creating_Captions_Overlay" w:history="1">
        <w:r w:rsidR="002618C6" w:rsidRPr="00276EDC">
          <w:rPr>
            <w:rStyle w:val="Hyperlink"/>
            <w:rFonts w:ascii="Verdana" w:hAnsi="Verdana"/>
          </w:rPr>
          <w:t xml:space="preserve">Creating a Captions Overlay with </w:t>
        </w:r>
        <w:proofErr w:type="spellStart"/>
        <w:r w:rsidR="002618C6" w:rsidRPr="00276EDC">
          <w:rPr>
            <w:rStyle w:val="Hyperlink"/>
            <w:rFonts w:ascii="Verdana" w:hAnsi="Verdana"/>
          </w:rPr>
          <w:t>StreamCast</w:t>
        </w:r>
        <w:proofErr w:type="spellEnd"/>
        <w:r w:rsidR="002618C6" w:rsidRPr="00276EDC">
          <w:rPr>
            <w:rStyle w:val="Hyperlink"/>
            <w:rFonts w:ascii="Verdana" w:hAnsi="Verdana"/>
          </w:rPr>
          <w:t xml:space="preserve"> (optional)</w:t>
        </w:r>
      </w:hyperlink>
    </w:p>
    <w:p w14:paraId="4F2E3FF4" w14:textId="7DE5B388" w:rsidR="009B020B" w:rsidRPr="00276EDC" w:rsidRDefault="00755813" w:rsidP="006D6534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hyperlink w:anchor="Event_Sponsors" w:history="1">
        <w:r w:rsidR="009B020B" w:rsidRPr="00276EDC">
          <w:rPr>
            <w:rStyle w:val="Hyperlink"/>
            <w:rFonts w:ascii="Verdana" w:hAnsi="Verdana"/>
          </w:rPr>
          <w:t>Event Sponsors</w:t>
        </w:r>
      </w:hyperlink>
    </w:p>
    <w:p w14:paraId="4716BB0D" w14:textId="77777777" w:rsidR="00837194" w:rsidRPr="00276EDC" w:rsidRDefault="00837194" w:rsidP="006D6534">
      <w:pPr>
        <w:spacing w:line="276" w:lineRule="auto"/>
        <w:rPr>
          <w:rFonts w:ascii="Verdana" w:hAnsi="Verdana"/>
        </w:rPr>
      </w:pPr>
    </w:p>
    <w:p w14:paraId="314DD995" w14:textId="1B9C9A5A" w:rsidR="005D0033" w:rsidRPr="00276EDC" w:rsidRDefault="004A3BA0" w:rsidP="006D6534">
      <w:pPr>
        <w:spacing w:line="276" w:lineRule="auto"/>
        <w:rPr>
          <w:rFonts w:ascii="Verdana" w:hAnsi="Verdana"/>
          <w:b/>
          <w:bCs/>
        </w:rPr>
      </w:pPr>
      <w:bookmarkStart w:id="1" w:name="Timing_and_Content_Details"/>
      <w:r w:rsidRPr="00276EDC">
        <w:rPr>
          <w:rFonts w:ascii="Verdana" w:hAnsi="Verdana"/>
          <w:b/>
          <w:bCs/>
        </w:rPr>
        <w:t xml:space="preserve">Timing &amp; </w:t>
      </w:r>
      <w:r w:rsidR="00560EAD" w:rsidRPr="00276EDC">
        <w:rPr>
          <w:rFonts w:ascii="Verdana" w:hAnsi="Verdana"/>
          <w:b/>
          <w:bCs/>
        </w:rPr>
        <w:t>Content Details</w:t>
      </w:r>
    </w:p>
    <w:bookmarkEnd w:id="1"/>
    <w:p w14:paraId="001F75E7" w14:textId="4380E474" w:rsidR="00B5502D" w:rsidRPr="00276EDC" w:rsidRDefault="00B5502D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The formal program runs from 12:00-1:30pm PDT on May 6</w:t>
      </w:r>
      <w:r w:rsidRPr="00276EDC">
        <w:rPr>
          <w:rFonts w:ascii="Verdana" w:hAnsi="Verdana"/>
          <w:vertAlign w:val="superscript"/>
        </w:rPr>
        <w:t>th</w:t>
      </w:r>
      <w:r w:rsidR="005F5C0D">
        <w:rPr>
          <w:rFonts w:ascii="Verdana" w:hAnsi="Verdana"/>
        </w:rPr>
        <w:t>, 2021.</w:t>
      </w:r>
    </w:p>
    <w:p w14:paraId="6B40588D" w14:textId="2CD734DD" w:rsidR="0097416F" w:rsidRPr="00276EDC" w:rsidRDefault="00B5502D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Pre-show music and artwork can be enjoyed </w:t>
      </w:r>
      <w:r w:rsidR="008052FD" w:rsidRPr="00276EDC">
        <w:rPr>
          <w:rFonts w:ascii="Verdana" w:hAnsi="Verdana"/>
        </w:rPr>
        <w:t xml:space="preserve">from </w:t>
      </w:r>
      <w:r w:rsidRPr="00276EDC">
        <w:rPr>
          <w:rFonts w:ascii="Verdana" w:hAnsi="Verdana"/>
        </w:rPr>
        <w:t>11:30-12:00pm.</w:t>
      </w:r>
    </w:p>
    <w:p w14:paraId="182F7837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07AB658E" w14:textId="33EEDFC4" w:rsidR="00D7072F" w:rsidRPr="00276EDC" w:rsidRDefault="00DC3FFA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View</w:t>
      </w:r>
      <w:r w:rsidR="00D7072F" w:rsidRPr="00276EDC">
        <w:rPr>
          <w:rFonts w:ascii="Verdana" w:hAnsi="Verdana"/>
        </w:rPr>
        <w:t xml:space="preserve"> a </w:t>
      </w:r>
      <w:r w:rsidR="00E1412A" w:rsidRPr="00276EDC">
        <w:rPr>
          <w:rFonts w:ascii="Verdana" w:hAnsi="Verdana"/>
        </w:rPr>
        <w:t xml:space="preserve">full </w:t>
      </w:r>
      <w:r w:rsidRPr="00276EDC">
        <w:rPr>
          <w:rFonts w:ascii="Verdana" w:hAnsi="Verdana"/>
        </w:rPr>
        <w:t>program</w:t>
      </w:r>
      <w:r w:rsidR="00E1412A" w:rsidRPr="00276EDC">
        <w:rPr>
          <w:rFonts w:ascii="Verdana" w:hAnsi="Verdana"/>
        </w:rPr>
        <w:t xml:space="preserve"> </w:t>
      </w:r>
      <w:r w:rsidRPr="00276EDC">
        <w:rPr>
          <w:rFonts w:ascii="Verdana" w:hAnsi="Verdana"/>
        </w:rPr>
        <w:t>with all</w:t>
      </w:r>
      <w:r w:rsidR="00E1412A" w:rsidRPr="00276EDC">
        <w:rPr>
          <w:rFonts w:ascii="Verdana" w:hAnsi="Verdana"/>
        </w:rPr>
        <w:t xml:space="preserve"> speakers and performers</w:t>
      </w:r>
      <w:r w:rsidR="00D7072F" w:rsidRPr="00276EDC">
        <w:rPr>
          <w:rFonts w:ascii="Verdana" w:hAnsi="Verdana"/>
        </w:rPr>
        <w:t xml:space="preserve"> on </w:t>
      </w:r>
      <w:hyperlink r:id="rId12" w:history="1">
        <w:proofErr w:type="spellStart"/>
        <w:r w:rsidR="0072190D" w:rsidRPr="00276EDC">
          <w:rPr>
            <w:rStyle w:val="Hyperlink"/>
            <w:rFonts w:ascii="Verdana" w:hAnsi="Verdana"/>
          </w:rPr>
          <w:t>ArtsFund’s</w:t>
        </w:r>
        <w:proofErr w:type="spellEnd"/>
        <w:r w:rsidR="0072190D" w:rsidRPr="00276EDC">
          <w:rPr>
            <w:rStyle w:val="Hyperlink"/>
            <w:rFonts w:ascii="Verdana" w:hAnsi="Verdana"/>
          </w:rPr>
          <w:t xml:space="preserve"> website</w:t>
        </w:r>
      </w:hyperlink>
      <w:r w:rsidR="0072190D" w:rsidRPr="00276EDC">
        <w:rPr>
          <w:rFonts w:ascii="Verdana" w:hAnsi="Verdana"/>
        </w:rPr>
        <w:t>.</w:t>
      </w:r>
    </w:p>
    <w:p w14:paraId="1F5733ED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0787853F" w14:textId="4D4EA83A" w:rsidR="00172026" w:rsidRPr="00276EDC" w:rsidRDefault="00172026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Content warning</w:t>
      </w:r>
      <w:r w:rsidR="00B64320" w:rsidRPr="00276EDC">
        <w:rPr>
          <w:rFonts w:ascii="Verdana" w:hAnsi="Verdana"/>
        </w:rPr>
        <w:t>s</w:t>
      </w:r>
      <w:r w:rsidRPr="00276EDC">
        <w:rPr>
          <w:rFonts w:ascii="Verdana" w:hAnsi="Verdana"/>
        </w:rPr>
        <w:t>: A</w:t>
      </w:r>
      <w:r w:rsidR="00D6368E" w:rsidRPr="00276EDC">
        <w:rPr>
          <w:rFonts w:ascii="Verdana" w:hAnsi="Verdana"/>
        </w:rPr>
        <w:t>bout 35 minutes into the event,</w:t>
      </w:r>
      <w:r w:rsidRPr="00276EDC">
        <w:rPr>
          <w:rFonts w:ascii="Verdana" w:hAnsi="Verdana"/>
        </w:rPr>
        <w:t xml:space="preserve"> </w:t>
      </w:r>
      <w:r w:rsidR="00163B1F" w:rsidRPr="00276EDC">
        <w:rPr>
          <w:rFonts w:ascii="Verdana" w:hAnsi="Verdana"/>
        </w:rPr>
        <w:t xml:space="preserve">a </w:t>
      </w:r>
      <w:proofErr w:type="gramStart"/>
      <w:r w:rsidRPr="00276EDC">
        <w:rPr>
          <w:rFonts w:ascii="Verdana" w:hAnsi="Verdana"/>
        </w:rPr>
        <w:t xml:space="preserve">short </w:t>
      </w:r>
      <w:r w:rsidR="00C933C7" w:rsidRPr="00276EDC">
        <w:rPr>
          <w:rFonts w:ascii="Verdana" w:hAnsi="Verdana"/>
        </w:rPr>
        <w:t>animated</w:t>
      </w:r>
      <w:proofErr w:type="gramEnd"/>
      <w:r w:rsidR="00C933C7" w:rsidRPr="00276EDC">
        <w:rPr>
          <w:rFonts w:ascii="Verdana" w:hAnsi="Verdana"/>
        </w:rPr>
        <w:t xml:space="preserve"> </w:t>
      </w:r>
      <w:r w:rsidRPr="00276EDC">
        <w:rPr>
          <w:rFonts w:ascii="Verdana" w:hAnsi="Verdana"/>
        </w:rPr>
        <w:t xml:space="preserve">film contains rapidly shifting </w:t>
      </w:r>
      <w:r w:rsidR="004E4ACA" w:rsidRPr="00276EDC">
        <w:rPr>
          <w:rFonts w:ascii="Verdana" w:hAnsi="Verdana"/>
        </w:rPr>
        <w:t>visual</w:t>
      </w:r>
      <w:r w:rsidRPr="00276EDC">
        <w:rPr>
          <w:rFonts w:ascii="Verdana" w:hAnsi="Verdana"/>
        </w:rPr>
        <w:t xml:space="preserve"> patterns and </w:t>
      </w:r>
      <w:r w:rsidR="00C933C7" w:rsidRPr="00276EDC">
        <w:rPr>
          <w:rFonts w:ascii="Verdana" w:hAnsi="Verdana"/>
        </w:rPr>
        <w:t>depicts the death of a baby bird.</w:t>
      </w:r>
    </w:p>
    <w:p w14:paraId="5BCCBA1E" w14:textId="77777777" w:rsidR="00E66672" w:rsidRPr="00276EDC" w:rsidRDefault="008E2081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 </w:t>
      </w:r>
    </w:p>
    <w:p w14:paraId="562669FE" w14:textId="77777777" w:rsidR="00E519A7" w:rsidRPr="00276EDC" w:rsidRDefault="00E519A7" w:rsidP="006D6534">
      <w:pPr>
        <w:spacing w:line="276" w:lineRule="auto"/>
        <w:rPr>
          <w:rFonts w:ascii="Verdana" w:hAnsi="Verdana"/>
          <w:b/>
          <w:bCs/>
        </w:rPr>
      </w:pPr>
      <w:bookmarkStart w:id="2" w:name="Accessibility_Features"/>
      <w:r w:rsidRPr="00276EDC">
        <w:rPr>
          <w:rFonts w:ascii="Verdana" w:hAnsi="Verdana"/>
          <w:b/>
          <w:bCs/>
        </w:rPr>
        <w:t>Accessibility Features</w:t>
      </w:r>
    </w:p>
    <w:bookmarkEnd w:id="2"/>
    <w:p w14:paraId="1ABD2B96" w14:textId="3A4E2D97" w:rsidR="00E519A7" w:rsidRPr="00276EDC" w:rsidRDefault="00E519A7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This event will be interpreted into American Sign Language through a permanent window visible after the event begins at 12:00. The presentation by the Executive Director </w:t>
      </w:r>
      <w:r w:rsidR="00D636F2" w:rsidRPr="00276EDC">
        <w:rPr>
          <w:rFonts w:ascii="Verdana" w:hAnsi="Verdana"/>
        </w:rPr>
        <w:t xml:space="preserve">and Marketing Director </w:t>
      </w:r>
      <w:r w:rsidRPr="00276EDC">
        <w:rPr>
          <w:rFonts w:ascii="Verdana" w:hAnsi="Verdana"/>
        </w:rPr>
        <w:t>of Deaf Spotlight</w:t>
      </w:r>
      <w:r w:rsidR="00761F21">
        <w:rPr>
          <w:rFonts w:ascii="Verdana" w:hAnsi="Verdana"/>
        </w:rPr>
        <w:t xml:space="preserve"> will be interpreted from ASL into spoken English</w:t>
      </w:r>
      <w:r w:rsidRPr="00276EDC">
        <w:rPr>
          <w:rFonts w:ascii="Verdana" w:hAnsi="Verdana"/>
        </w:rPr>
        <w:t>, about 20 minutes into the program.</w:t>
      </w:r>
    </w:p>
    <w:p w14:paraId="663DEC10" w14:textId="77777777" w:rsidR="00E519A7" w:rsidRPr="00276EDC" w:rsidRDefault="00E519A7" w:rsidP="006D6534">
      <w:pPr>
        <w:spacing w:line="276" w:lineRule="auto"/>
        <w:rPr>
          <w:rFonts w:ascii="Verdana" w:hAnsi="Verdana"/>
        </w:rPr>
      </w:pPr>
    </w:p>
    <w:p w14:paraId="70960218" w14:textId="7EF10067" w:rsidR="00E519A7" w:rsidRPr="00276EDC" w:rsidRDefault="00781A04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Starting at 12:00, t</w:t>
      </w:r>
      <w:r w:rsidR="00E519A7" w:rsidRPr="00276EDC">
        <w:rPr>
          <w:rFonts w:ascii="Verdana" w:hAnsi="Verdana"/>
        </w:rPr>
        <w:t xml:space="preserve">he event will be captioned by a live captioner through the </w:t>
      </w:r>
      <w:proofErr w:type="spellStart"/>
      <w:r w:rsidR="00E519A7" w:rsidRPr="00276EDC">
        <w:rPr>
          <w:rFonts w:ascii="Verdana" w:hAnsi="Verdana"/>
        </w:rPr>
        <w:t>StreamText</w:t>
      </w:r>
      <w:proofErr w:type="spellEnd"/>
      <w:r w:rsidR="00E519A7" w:rsidRPr="00276EDC">
        <w:rPr>
          <w:rFonts w:ascii="Verdana" w:hAnsi="Verdana"/>
        </w:rPr>
        <w:t xml:space="preserve"> platform (and NOT through </w:t>
      </w:r>
      <w:proofErr w:type="spellStart"/>
      <w:r w:rsidR="00E519A7" w:rsidRPr="00276EDC">
        <w:rPr>
          <w:rFonts w:ascii="Verdana" w:hAnsi="Verdana"/>
        </w:rPr>
        <w:t>CrowdCast</w:t>
      </w:r>
      <w:proofErr w:type="spellEnd"/>
      <w:r w:rsidR="00E519A7" w:rsidRPr="00276EDC">
        <w:rPr>
          <w:rFonts w:ascii="Verdana" w:hAnsi="Verdana"/>
        </w:rPr>
        <w:t xml:space="preserve">). A live transcript of the event can be viewed on a dedicated </w:t>
      </w:r>
      <w:proofErr w:type="spellStart"/>
      <w:r w:rsidR="00E519A7" w:rsidRPr="00276EDC">
        <w:rPr>
          <w:rFonts w:ascii="Verdana" w:hAnsi="Verdana"/>
        </w:rPr>
        <w:t>StreamText</w:t>
      </w:r>
      <w:proofErr w:type="spellEnd"/>
      <w:r w:rsidR="00E519A7" w:rsidRPr="00276EDC">
        <w:rPr>
          <w:rFonts w:ascii="Verdana" w:hAnsi="Verdana"/>
        </w:rPr>
        <w:t xml:space="preserve"> webpage </w:t>
      </w:r>
      <w:hyperlink r:id="rId13" w:history="1">
        <w:r w:rsidR="00E519A7" w:rsidRPr="00276EDC">
          <w:rPr>
            <w:rStyle w:val="Hyperlink"/>
            <w:rFonts w:ascii="Verdana" w:hAnsi="Verdana"/>
          </w:rPr>
          <w:t>at this link</w:t>
        </w:r>
      </w:hyperlink>
      <w:r w:rsidR="00E519A7" w:rsidRPr="00276EDC">
        <w:rPr>
          <w:rFonts w:ascii="Verdana" w:hAnsi="Verdana"/>
        </w:rPr>
        <w:t xml:space="preserve"> or by clicking the “Live Captioning Transcript” button on the </w:t>
      </w:r>
      <w:proofErr w:type="spellStart"/>
      <w:r w:rsidR="00E519A7" w:rsidRPr="00276EDC">
        <w:rPr>
          <w:rFonts w:ascii="Verdana" w:hAnsi="Verdana"/>
        </w:rPr>
        <w:t>CrowdCast</w:t>
      </w:r>
      <w:proofErr w:type="spellEnd"/>
      <w:r w:rsidR="00E519A7" w:rsidRPr="00276EDC">
        <w:rPr>
          <w:rFonts w:ascii="Verdana" w:hAnsi="Verdana"/>
        </w:rPr>
        <w:t xml:space="preserve"> page</w:t>
      </w:r>
      <w:r w:rsidR="00F76268" w:rsidRPr="00276EDC">
        <w:rPr>
          <w:rFonts w:ascii="Verdana" w:hAnsi="Verdana"/>
        </w:rPr>
        <w:t>,</w:t>
      </w:r>
      <w:r w:rsidR="00E519A7" w:rsidRPr="00276EDC">
        <w:rPr>
          <w:rFonts w:ascii="Verdana" w:hAnsi="Verdana"/>
        </w:rPr>
        <w:t xml:space="preserve"> located just below the viewing window.</w:t>
      </w:r>
    </w:p>
    <w:p w14:paraId="45DB3C38" w14:textId="77777777" w:rsidR="00E519A7" w:rsidRPr="00276EDC" w:rsidRDefault="00E519A7" w:rsidP="006D6534">
      <w:pPr>
        <w:spacing w:line="276" w:lineRule="auto"/>
        <w:rPr>
          <w:rFonts w:ascii="Verdana" w:hAnsi="Verdana"/>
        </w:rPr>
      </w:pPr>
    </w:p>
    <w:p w14:paraId="06A20099" w14:textId="26CE3746" w:rsidR="00E519A7" w:rsidRPr="00276EDC" w:rsidRDefault="00E519A7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If you prefer, you can create a </w:t>
      </w:r>
      <w:proofErr w:type="gramStart"/>
      <w:r w:rsidRPr="00276EDC">
        <w:rPr>
          <w:rFonts w:ascii="Verdana" w:hAnsi="Verdana"/>
        </w:rPr>
        <w:t>captions</w:t>
      </w:r>
      <w:proofErr w:type="gramEnd"/>
      <w:r w:rsidRPr="00276EDC">
        <w:rPr>
          <w:rFonts w:ascii="Verdana" w:hAnsi="Verdana"/>
        </w:rPr>
        <w:t xml:space="preserve"> overlay for your own screen using the </w:t>
      </w:r>
      <w:proofErr w:type="spellStart"/>
      <w:r w:rsidRPr="00276EDC">
        <w:rPr>
          <w:rFonts w:ascii="Verdana" w:hAnsi="Verdana"/>
        </w:rPr>
        <w:t>StreamCast</w:t>
      </w:r>
      <w:proofErr w:type="spellEnd"/>
      <w:r w:rsidRPr="00276EDC">
        <w:rPr>
          <w:rFonts w:ascii="Verdana" w:hAnsi="Verdana"/>
        </w:rPr>
        <w:t xml:space="preserve"> app created by </w:t>
      </w:r>
      <w:proofErr w:type="spellStart"/>
      <w:r w:rsidRPr="00276EDC">
        <w:rPr>
          <w:rFonts w:ascii="Verdana" w:hAnsi="Verdana"/>
        </w:rPr>
        <w:t>StreamText</w:t>
      </w:r>
      <w:proofErr w:type="spellEnd"/>
      <w:r w:rsidRPr="00276EDC">
        <w:rPr>
          <w:rFonts w:ascii="Verdana" w:hAnsi="Verdana"/>
        </w:rPr>
        <w:t xml:space="preserve">. Detailed instructions on downloading and </w:t>
      </w:r>
      <w:r w:rsidRPr="00276EDC">
        <w:rPr>
          <w:rFonts w:ascii="Verdana" w:hAnsi="Verdana"/>
        </w:rPr>
        <w:lastRenderedPageBreak/>
        <w:t xml:space="preserve">using the </w:t>
      </w:r>
      <w:proofErr w:type="spellStart"/>
      <w:r w:rsidRPr="00276EDC">
        <w:rPr>
          <w:rFonts w:ascii="Verdana" w:hAnsi="Verdana"/>
        </w:rPr>
        <w:t>StreamCast</w:t>
      </w:r>
      <w:proofErr w:type="spellEnd"/>
      <w:r w:rsidRPr="00276EDC">
        <w:rPr>
          <w:rFonts w:ascii="Verdana" w:hAnsi="Verdana"/>
        </w:rPr>
        <w:t xml:space="preserve"> app are included at the end of this document. Please note that </w:t>
      </w:r>
      <w:r w:rsidR="0053410B">
        <w:rPr>
          <w:rFonts w:ascii="Verdana" w:hAnsi="Verdana"/>
        </w:rPr>
        <w:t xml:space="preserve">closed </w:t>
      </w:r>
      <w:r w:rsidRPr="00276EDC">
        <w:rPr>
          <w:rFonts w:ascii="Verdana" w:hAnsi="Verdana"/>
        </w:rPr>
        <w:t xml:space="preserve">captions are NOT available through the </w:t>
      </w:r>
      <w:proofErr w:type="spellStart"/>
      <w:r w:rsidRPr="00276EDC">
        <w:rPr>
          <w:rFonts w:ascii="Verdana" w:hAnsi="Verdana"/>
        </w:rPr>
        <w:t>CrowdCast</w:t>
      </w:r>
      <w:proofErr w:type="spellEnd"/>
      <w:r w:rsidRPr="00276EDC">
        <w:rPr>
          <w:rFonts w:ascii="Verdana" w:hAnsi="Verdana"/>
        </w:rPr>
        <w:t xml:space="preserve"> platform.</w:t>
      </w:r>
    </w:p>
    <w:p w14:paraId="0FFD8F4E" w14:textId="77777777" w:rsidR="00E519A7" w:rsidRPr="00276EDC" w:rsidRDefault="00E519A7" w:rsidP="006D6534">
      <w:pPr>
        <w:spacing w:line="276" w:lineRule="auto"/>
        <w:rPr>
          <w:rFonts w:ascii="Verdana" w:hAnsi="Verdana"/>
        </w:rPr>
      </w:pPr>
    </w:p>
    <w:p w14:paraId="0D6F4CC6" w14:textId="011798D1" w:rsidR="00E519A7" w:rsidRPr="00276EDC" w:rsidRDefault="00E519A7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As a way of maximizing accessibility for everyone, </w:t>
      </w:r>
      <w:proofErr w:type="gramStart"/>
      <w:r w:rsidRPr="00276EDC">
        <w:rPr>
          <w:rFonts w:ascii="Verdana" w:hAnsi="Verdana"/>
        </w:rPr>
        <w:t>we’ve</w:t>
      </w:r>
      <w:proofErr w:type="gramEnd"/>
      <w:r w:rsidRPr="00276EDC">
        <w:rPr>
          <w:rFonts w:ascii="Verdana" w:hAnsi="Verdana"/>
        </w:rPr>
        <w:t xml:space="preserve"> asked all our speakers to provide visual descriptions of themselves and their surroundings. </w:t>
      </w:r>
      <w:r w:rsidR="00D14601" w:rsidRPr="00276EDC">
        <w:rPr>
          <w:rFonts w:ascii="Verdana" w:hAnsi="Verdana"/>
        </w:rPr>
        <w:t>Audio</w:t>
      </w:r>
      <w:r w:rsidRPr="00276EDC">
        <w:rPr>
          <w:rFonts w:ascii="Verdana" w:hAnsi="Verdana"/>
        </w:rPr>
        <w:t xml:space="preserve"> description will </w:t>
      </w:r>
      <w:r w:rsidR="00D80017">
        <w:rPr>
          <w:rFonts w:ascii="Verdana" w:hAnsi="Verdana"/>
        </w:rPr>
        <w:t xml:space="preserve">also </w:t>
      </w:r>
      <w:r w:rsidRPr="00276EDC">
        <w:rPr>
          <w:rFonts w:ascii="Verdana" w:hAnsi="Verdana"/>
        </w:rPr>
        <w:t xml:space="preserve">be added to the recording of the event, which will be posted to </w:t>
      </w:r>
      <w:proofErr w:type="spellStart"/>
      <w:r w:rsidRPr="00276EDC">
        <w:rPr>
          <w:rFonts w:ascii="Verdana" w:hAnsi="Verdana"/>
        </w:rPr>
        <w:t>ArtsFund’s</w:t>
      </w:r>
      <w:proofErr w:type="spellEnd"/>
      <w:r w:rsidRPr="00276EDC">
        <w:rPr>
          <w:rFonts w:ascii="Verdana" w:hAnsi="Verdana"/>
        </w:rPr>
        <w:t xml:space="preserve"> website in the following days.</w:t>
      </w:r>
    </w:p>
    <w:p w14:paraId="01E10C91" w14:textId="77777777" w:rsidR="00E519A7" w:rsidRPr="00276EDC" w:rsidRDefault="00E519A7" w:rsidP="006D6534">
      <w:pPr>
        <w:spacing w:line="276" w:lineRule="auto"/>
        <w:rPr>
          <w:rFonts w:ascii="Verdana" w:hAnsi="Verdana"/>
        </w:rPr>
      </w:pPr>
    </w:p>
    <w:p w14:paraId="31ABD8D7" w14:textId="77777777" w:rsidR="00E519A7" w:rsidRPr="00276EDC" w:rsidRDefault="00E519A7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Please email </w:t>
      </w:r>
      <w:hyperlink r:id="rId14" w:history="1">
        <w:r w:rsidRPr="00276EDC">
          <w:rPr>
            <w:rStyle w:val="Hyperlink"/>
            <w:rFonts w:ascii="Verdana" w:hAnsi="Verdana"/>
          </w:rPr>
          <w:t>Celebration@artsfund.org</w:t>
        </w:r>
      </w:hyperlink>
      <w:r w:rsidRPr="00276EDC">
        <w:rPr>
          <w:rFonts w:ascii="Verdana" w:hAnsi="Verdana"/>
        </w:rPr>
        <w:t xml:space="preserve"> or call 206-788-3045 with any questions about the available accessibility features.</w:t>
      </w:r>
    </w:p>
    <w:p w14:paraId="2DF73A12" w14:textId="77777777" w:rsidR="00E519A7" w:rsidRPr="00276EDC" w:rsidRDefault="00E519A7" w:rsidP="006D6534">
      <w:pPr>
        <w:spacing w:line="276" w:lineRule="auto"/>
        <w:rPr>
          <w:rFonts w:ascii="Verdana" w:hAnsi="Verdana"/>
          <w:b/>
          <w:bCs/>
        </w:rPr>
      </w:pPr>
    </w:p>
    <w:p w14:paraId="5FF48B7D" w14:textId="28AA727F" w:rsidR="00AF0CF3" w:rsidRPr="00276EDC" w:rsidRDefault="00BE21F3" w:rsidP="006D6534">
      <w:pPr>
        <w:spacing w:line="276" w:lineRule="auto"/>
        <w:rPr>
          <w:rFonts w:ascii="Verdana" w:hAnsi="Verdana"/>
          <w:b/>
          <w:bCs/>
        </w:rPr>
      </w:pPr>
      <w:bookmarkStart w:id="3" w:name="Registration_and_Event_Access"/>
      <w:r w:rsidRPr="00276EDC">
        <w:rPr>
          <w:rFonts w:ascii="Verdana" w:hAnsi="Verdana"/>
          <w:b/>
          <w:bCs/>
        </w:rPr>
        <w:t xml:space="preserve">Registration </w:t>
      </w:r>
      <w:r w:rsidR="008C3ACD" w:rsidRPr="00276EDC">
        <w:rPr>
          <w:rFonts w:ascii="Verdana" w:hAnsi="Verdana"/>
          <w:b/>
          <w:bCs/>
        </w:rPr>
        <w:t>&amp;</w:t>
      </w:r>
      <w:r w:rsidRPr="00276EDC">
        <w:rPr>
          <w:rFonts w:ascii="Verdana" w:hAnsi="Verdana"/>
          <w:b/>
          <w:bCs/>
        </w:rPr>
        <w:t xml:space="preserve"> Event Access</w:t>
      </w:r>
    </w:p>
    <w:bookmarkEnd w:id="3"/>
    <w:p w14:paraId="6E4FE118" w14:textId="058EE5A7" w:rsidR="00F042A1" w:rsidRPr="00276EDC" w:rsidRDefault="002D72D8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The event will be streamed on the </w:t>
      </w:r>
      <w:proofErr w:type="spellStart"/>
      <w:r w:rsidRPr="00276EDC">
        <w:rPr>
          <w:rFonts w:ascii="Verdana" w:hAnsi="Verdana"/>
        </w:rPr>
        <w:t>CrowdCast</w:t>
      </w:r>
      <w:proofErr w:type="spellEnd"/>
      <w:r w:rsidRPr="00276EDC">
        <w:rPr>
          <w:rFonts w:ascii="Verdana" w:hAnsi="Verdana"/>
        </w:rPr>
        <w:t xml:space="preserve"> platform. </w:t>
      </w:r>
      <w:r w:rsidR="0043208A" w:rsidRPr="00276EDC">
        <w:rPr>
          <w:rFonts w:ascii="Verdana" w:hAnsi="Verdana"/>
        </w:rPr>
        <w:t xml:space="preserve">If you </w:t>
      </w:r>
      <w:proofErr w:type="gramStart"/>
      <w:r w:rsidR="0043208A" w:rsidRPr="00276EDC">
        <w:rPr>
          <w:rFonts w:ascii="Verdana" w:hAnsi="Verdana"/>
        </w:rPr>
        <w:t>haven’t</w:t>
      </w:r>
      <w:proofErr w:type="gramEnd"/>
      <w:r w:rsidR="0043208A" w:rsidRPr="00276EDC">
        <w:rPr>
          <w:rFonts w:ascii="Verdana" w:hAnsi="Verdana"/>
        </w:rPr>
        <w:t xml:space="preserve"> already, you</w:t>
      </w:r>
      <w:r w:rsidR="00FC195F" w:rsidRPr="00276EDC">
        <w:rPr>
          <w:rFonts w:ascii="Verdana" w:hAnsi="Verdana"/>
        </w:rPr>
        <w:t xml:space="preserve"> must </w:t>
      </w:r>
      <w:hyperlink r:id="rId15" w:history="1">
        <w:r w:rsidR="00FC195F" w:rsidRPr="00276EDC">
          <w:rPr>
            <w:rStyle w:val="Hyperlink"/>
            <w:rFonts w:ascii="Verdana" w:hAnsi="Verdana"/>
          </w:rPr>
          <w:t>register</w:t>
        </w:r>
      </w:hyperlink>
      <w:r w:rsidR="00FC195F" w:rsidRPr="00276EDC">
        <w:rPr>
          <w:rFonts w:ascii="Verdana" w:hAnsi="Verdana"/>
        </w:rPr>
        <w:t xml:space="preserve"> by completing a brief questionnaire, which can be done in advance or immediately before you join the event.</w:t>
      </w:r>
      <w:r w:rsidR="002C794F" w:rsidRPr="00276EDC">
        <w:rPr>
          <w:rFonts w:ascii="Verdana" w:hAnsi="Verdana"/>
        </w:rPr>
        <w:t xml:space="preserve"> (</w:t>
      </w:r>
      <w:r w:rsidR="00780501" w:rsidRPr="00276EDC">
        <w:rPr>
          <w:rFonts w:ascii="Verdana" w:hAnsi="Verdana"/>
        </w:rPr>
        <w:t xml:space="preserve">If you visit the event page and see a countdown clock, then you are </w:t>
      </w:r>
      <w:r w:rsidR="00D52815" w:rsidRPr="00276EDC">
        <w:rPr>
          <w:rFonts w:ascii="Verdana" w:hAnsi="Verdana"/>
        </w:rPr>
        <w:t xml:space="preserve">fully </w:t>
      </w:r>
      <w:r w:rsidR="00780501" w:rsidRPr="00276EDC">
        <w:rPr>
          <w:rFonts w:ascii="Verdana" w:hAnsi="Verdana"/>
        </w:rPr>
        <w:t>registered.)</w:t>
      </w:r>
      <w:r w:rsidR="00650C30" w:rsidRPr="00276EDC">
        <w:rPr>
          <w:rFonts w:ascii="Verdana" w:hAnsi="Verdana"/>
        </w:rPr>
        <w:t xml:space="preserve"> </w:t>
      </w:r>
    </w:p>
    <w:p w14:paraId="30A37466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08518F84" w14:textId="65F7C13C" w:rsidR="00606109" w:rsidRPr="00276EDC" w:rsidRDefault="008C3045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You can access the event </w:t>
      </w:r>
      <w:r w:rsidR="00163D53" w:rsidRPr="00276EDC">
        <w:rPr>
          <w:rFonts w:ascii="Verdana" w:hAnsi="Verdana"/>
        </w:rPr>
        <w:t xml:space="preserve">on the dedicated </w:t>
      </w:r>
      <w:hyperlink r:id="rId16" w:history="1">
        <w:proofErr w:type="spellStart"/>
        <w:r w:rsidR="00163D53" w:rsidRPr="00276EDC">
          <w:rPr>
            <w:rStyle w:val="Hyperlink"/>
            <w:rFonts w:ascii="Verdana" w:hAnsi="Verdana"/>
          </w:rPr>
          <w:t>CrowdCast</w:t>
        </w:r>
        <w:proofErr w:type="spellEnd"/>
        <w:r w:rsidR="00163D53" w:rsidRPr="00276EDC">
          <w:rPr>
            <w:rStyle w:val="Hyperlink"/>
            <w:rFonts w:ascii="Verdana" w:hAnsi="Verdana"/>
          </w:rPr>
          <w:t xml:space="preserve"> page</w:t>
        </w:r>
      </w:hyperlink>
      <w:r w:rsidR="00163D53" w:rsidRPr="00276EDC">
        <w:rPr>
          <w:rFonts w:ascii="Verdana" w:hAnsi="Verdana"/>
        </w:rPr>
        <w:t xml:space="preserve">. This link will be </w:t>
      </w:r>
      <w:r w:rsidR="0005765A" w:rsidRPr="00276EDC">
        <w:rPr>
          <w:rFonts w:ascii="Verdana" w:hAnsi="Verdana"/>
        </w:rPr>
        <w:t>re</w:t>
      </w:r>
      <w:r w:rsidR="00163D53" w:rsidRPr="00276EDC">
        <w:rPr>
          <w:rFonts w:ascii="Verdana" w:hAnsi="Verdana"/>
        </w:rPr>
        <w:t xml:space="preserve">sent to all registrants 10 minutes before the event begins. </w:t>
      </w:r>
    </w:p>
    <w:p w14:paraId="467F9638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246765DE" w14:textId="3ED21635" w:rsidR="00274CDE" w:rsidRPr="00276EDC" w:rsidRDefault="0026087D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A recording of the event will be uploaded to </w:t>
      </w:r>
      <w:proofErr w:type="spellStart"/>
      <w:r w:rsidRPr="00276EDC">
        <w:rPr>
          <w:rFonts w:ascii="Verdana" w:hAnsi="Verdana"/>
        </w:rPr>
        <w:t>CrowdCast</w:t>
      </w:r>
      <w:proofErr w:type="spellEnd"/>
      <w:r w:rsidRPr="00276EDC">
        <w:rPr>
          <w:rFonts w:ascii="Verdana" w:hAnsi="Verdana"/>
        </w:rPr>
        <w:t xml:space="preserve"> and </w:t>
      </w:r>
      <w:proofErr w:type="spellStart"/>
      <w:r w:rsidRPr="00276EDC">
        <w:rPr>
          <w:rFonts w:ascii="Verdana" w:hAnsi="Verdana"/>
        </w:rPr>
        <w:t>ArtsFund’s</w:t>
      </w:r>
      <w:proofErr w:type="spellEnd"/>
      <w:r w:rsidRPr="00276EDC">
        <w:rPr>
          <w:rFonts w:ascii="Verdana" w:hAnsi="Verdana"/>
        </w:rPr>
        <w:t xml:space="preserve"> website in the </w:t>
      </w:r>
      <w:r w:rsidR="00364CE9" w:rsidRPr="00276EDC">
        <w:rPr>
          <w:rFonts w:ascii="Verdana" w:hAnsi="Verdana"/>
        </w:rPr>
        <w:t xml:space="preserve">following days. </w:t>
      </w:r>
      <w:r w:rsidR="00274CDE" w:rsidRPr="00276EDC">
        <w:rPr>
          <w:rFonts w:ascii="Verdana" w:hAnsi="Verdana"/>
        </w:rPr>
        <w:t>This can be accessed through the same links and methods used to access the live event.</w:t>
      </w:r>
    </w:p>
    <w:p w14:paraId="1CAACBCB" w14:textId="5F58EABC" w:rsidR="0058743E" w:rsidRPr="00276EDC" w:rsidRDefault="0058743E" w:rsidP="006D6534">
      <w:pPr>
        <w:spacing w:line="276" w:lineRule="auto"/>
        <w:rPr>
          <w:rFonts w:ascii="Verdana" w:hAnsi="Verdana"/>
        </w:rPr>
      </w:pPr>
    </w:p>
    <w:p w14:paraId="71320CC7" w14:textId="0A92AC8D" w:rsidR="0058743E" w:rsidRPr="00276EDC" w:rsidRDefault="0058743E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Please contact </w:t>
      </w:r>
      <w:hyperlink r:id="rId17" w:history="1">
        <w:r w:rsidRPr="00276EDC">
          <w:rPr>
            <w:rStyle w:val="Hyperlink"/>
            <w:rFonts w:ascii="Verdana" w:hAnsi="Verdana"/>
          </w:rPr>
          <w:t>Celebration@artsfund.org</w:t>
        </w:r>
      </w:hyperlink>
      <w:r w:rsidRPr="00276EDC">
        <w:rPr>
          <w:rFonts w:ascii="Verdana" w:hAnsi="Verdana"/>
        </w:rPr>
        <w:t xml:space="preserve"> if you </w:t>
      </w:r>
      <w:r w:rsidR="0005765A" w:rsidRPr="00276EDC">
        <w:rPr>
          <w:rFonts w:ascii="Verdana" w:hAnsi="Verdana"/>
        </w:rPr>
        <w:t>need assistance accessing the event.</w:t>
      </w:r>
    </w:p>
    <w:p w14:paraId="326F6D06" w14:textId="77777777" w:rsidR="00003607" w:rsidRPr="00276EDC" w:rsidRDefault="00003607" w:rsidP="006D6534">
      <w:pPr>
        <w:spacing w:line="276" w:lineRule="auto"/>
        <w:rPr>
          <w:rFonts w:ascii="Verdana" w:hAnsi="Verdana"/>
        </w:rPr>
      </w:pPr>
    </w:p>
    <w:p w14:paraId="2DA48948" w14:textId="6AEA34A2" w:rsidR="004D3290" w:rsidRPr="00276EDC" w:rsidRDefault="003C65ED" w:rsidP="006D6534">
      <w:pPr>
        <w:spacing w:line="276" w:lineRule="auto"/>
        <w:rPr>
          <w:rFonts w:ascii="Verdana" w:hAnsi="Verdana"/>
          <w:b/>
          <w:bCs/>
        </w:rPr>
      </w:pPr>
      <w:bookmarkStart w:id="4" w:name="Event_Chat_and_Donation_Options"/>
      <w:r w:rsidRPr="00276EDC">
        <w:rPr>
          <w:rFonts w:ascii="Verdana" w:hAnsi="Verdana"/>
          <w:b/>
          <w:bCs/>
        </w:rPr>
        <w:t xml:space="preserve">Event </w:t>
      </w:r>
      <w:r w:rsidR="004D3290" w:rsidRPr="00276EDC">
        <w:rPr>
          <w:rFonts w:ascii="Verdana" w:hAnsi="Verdana"/>
          <w:b/>
          <w:bCs/>
        </w:rPr>
        <w:t>Chat &amp; Donation</w:t>
      </w:r>
      <w:r w:rsidR="00EE0B62" w:rsidRPr="00276EDC">
        <w:rPr>
          <w:rFonts w:ascii="Verdana" w:hAnsi="Verdana"/>
          <w:b/>
          <w:bCs/>
        </w:rPr>
        <w:t xml:space="preserve"> Options</w:t>
      </w:r>
    </w:p>
    <w:bookmarkEnd w:id="4"/>
    <w:p w14:paraId="07C77615" w14:textId="27D32726" w:rsidR="00B81C4B" w:rsidRPr="00276EDC" w:rsidRDefault="00573186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We encourage participants to</w:t>
      </w:r>
      <w:r w:rsidR="000642FC" w:rsidRPr="00276EDC">
        <w:rPr>
          <w:rFonts w:ascii="Verdana" w:hAnsi="Verdana"/>
        </w:rPr>
        <w:t xml:space="preserve"> share messages with the entire audience through the live chat on the </w:t>
      </w:r>
      <w:proofErr w:type="spellStart"/>
      <w:r w:rsidR="000642FC" w:rsidRPr="00276EDC">
        <w:rPr>
          <w:rFonts w:ascii="Verdana" w:hAnsi="Verdana"/>
        </w:rPr>
        <w:t>CrowdCast</w:t>
      </w:r>
      <w:proofErr w:type="spellEnd"/>
      <w:r w:rsidR="000642FC" w:rsidRPr="00276EDC">
        <w:rPr>
          <w:rFonts w:ascii="Verdana" w:hAnsi="Verdana"/>
        </w:rPr>
        <w:t xml:space="preserve"> platform</w:t>
      </w:r>
      <w:r w:rsidR="00ED60C9" w:rsidRPr="00276EDC">
        <w:rPr>
          <w:rFonts w:ascii="Verdana" w:hAnsi="Verdana"/>
        </w:rPr>
        <w:t xml:space="preserve">. </w:t>
      </w:r>
    </w:p>
    <w:p w14:paraId="5AD4F4EF" w14:textId="77777777" w:rsidR="00B81C4B" w:rsidRPr="00276EDC" w:rsidRDefault="00B81C4B" w:rsidP="006D6534">
      <w:pPr>
        <w:spacing w:line="276" w:lineRule="auto"/>
        <w:rPr>
          <w:rFonts w:ascii="Verdana" w:hAnsi="Verdana"/>
        </w:rPr>
      </w:pPr>
    </w:p>
    <w:p w14:paraId="5C7DBA09" w14:textId="083D8FD7" w:rsidR="000267C6" w:rsidRPr="00276EDC" w:rsidRDefault="00EE1A2A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Participants can donate to ArtsFund </w:t>
      </w:r>
      <w:r w:rsidR="00DE7BA0" w:rsidRPr="00276EDC">
        <w:rPr>
          <w:rFonts w:ascii="Verdana" w:hAnsi="Verdana"/>
        </w:rPr>
        <w:t xml:space="preserve">by clicking the white “Donate” text at the bottom of the </w:t>
      </w:r>
      <w:proofErr w:type="spellStart"/>
      <w:r w:rsidR="00DE7BA0" w:rsidRPr="00276EDC">
        <w:rPr>
          <w:rFonts w:ascii="Verdana" w:hAnsi="Verdana"/>
        </w:rPr>
        <w:t>CrowdCast</w:t>
      </w:r>
      <w:proofErr w:type="spellEnd"/>
      <w:r w:rsidR="00DE7BA0" w:rsidRPr="00276EDC">
        <w:rPr>
          <w:rFonts w:ascii="Verdana" w:hAnsi="Verdana"/>
        </w:rPr>
        <w:t xml:space="preserve"> window</w:t>
      </w:r>
      <w:r w:rsidR="001412C4" w:rsidRPr="00276EDC">
        <w:rPr>
          <w:rFonts w:ascii="Verdana" w:hAnsi="Verdana"/>
        </w:rPr>
        <w:t xml:space="preserve">, or by visiting the </w:t>
      </w:r>
      <w:hyperlink r:id="rId18" w:history="1">
        <w:r w:rsidR="001412C4" w:rsidRPr="00276EDC">
          <w:rPr>
            <w:rStyle w:val="Hyperlink"/>
            <w:rFonts w:ascii="Verdana" w:hAnsi="Verdana"/>
          </w:rPr>
          <w:t>donation page</w:t>
        </w:r>
      </w:hyperlink>
      <w:r w:rsidR="001412C4" w:rsidRPr="00276EDC">
        <w:rPr>
          <w:rFonts w:ascii="Verdana" w:hAnsi="Verdana"/>
        </w:rPr>
        <w:t xml:space="preserve"> on </w:t>
      </w:r>
      <w:proofErr w:type="spellStart"/>
      <w:r w:rsidR="001412C4" w:rsidRPr="00276EDC">
        <w:rPr>
          <w:rFonts w:ascii="Verdana" w:hAnsi="Verdana"/>
        </w:rPr>
        <w:t>ArtsFund’s</w:t>
      </w:r>
      <w:proofErr w:type="spellEnd"/>
      <w:r w:rsidR="001412C4" w:rsidRPr="00276EDC">
        <w:rPr>
          <w:rFonts w:ascii="Verdana" w:hAnsi="Verdana"/>
        </w:rPr>
        <w:t xml:space="preserve"> website.</w:t>
      </w:r>
    </w:p>
    <w:p w14:paraId="779FF206" w14:textId="77777777" w:rsidR="006D498D" w:rsidRPr="00276EDC" w:rsidRDefault="006D498D" w:rsidP="006D6534">
      <w:pPr>
        <w:pStyle w:val="ListParagraph"/>
        <w:spacing w:line="276" w:lineRule="auto"/>
        <w:rPr>
          <w:rFonts w:ascii="Verdana" w:hAnsi="Verdana"/>
        </w:rPr>
      </w:pPr>
    </w:p>
    <w:p w14:paraId="0081FB9B" w14:textId="52BDDA61" w:rsidR="006D498D" w:rsidRPr="00276EDC" w:rsidRDefault="006D498D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Note: The event chat and donat</w:t>
      </w:r>
      <w:r w:rsidR="000267C6" w:rsidRPr="00276EDC">
        <w:rPr>
          <w:rFonts w:ascii="Verdana" w:hAnsi="Verdana"/>
        </w:rPr>
        <w:t>e</w:t>
      </w:r>
      <w:r w:rsidRPr="00276EDC">
        <w:rPr>
          <w:rFonts w:ascii="Verdana" w:hAnsi="Verdana"/>
        </w:rPr>
        <w:t xml:space="preserve"> button </w:t>
      </w:r>
      <w:r w:rsidR="00411EAF" w:rsidRPr="00276EDC">
        <w:rPr>
          <w:rFonts w:ascii="Verdana" w:hAnsi="Verdana"/>
        </w:rPr>
        <w:t>may not be visible</w:t>
      </w:r>
      <w:r w:rsidRPr="00276EDC">
        <w:rPr>
          <w:rFonts w:ascii="Verdana" w:hAnsi="Verdana"/>
        </w:rPr>
        <w:t xml:space="preserve"> while </w:t>
      </w:r>
      <w:r w:rsidR="000267C6" w:rsidRPr="00276EDC">
        <w:rPr>
          <w:rFonts w:ascii="Verdana" w:hAnsi="Verdana"/>
        </w:rPr>
        <w:t>your video is in full</w:t>
      </w:r>
      <w:r w:rsidR="00556498" w:rsidRPr="00276EDC">
        <w:rPr>
          <w:rFonts w:ascii="Verdana" w:hAnsi="Verdana"/>
        </w:rPr>
        <w:t>-screen mode.</w:t>
      </w:r>
    </w:p>
    <w:p w14:paraId="117C515D" w14:textId="26C966F1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36A27090" w14:textId="683E1EC4" w:rsidR="00580EC3" w:rsidRPr="00276EDC" w:rsidRDefault="00B9198D" w:rsidP="006D6534">
      <w:pPr>
        <w:spacing w:line="276" w:lineRule="auto"/>
        <w:rPr>
          <w:rFonts w:ascii="Verdana" w:hAnsi="Verdana"/>
          <w:b/>
          <w:bCs/>
        </w:rPr>
      </w:pPr>
      <w:bookmarkStart w:id="5" w:name="Technical_Details_and_Troubleshooting"/>
      <w:r w:rsidRPr="00276EDC">
        <w:rPr>
          <w:rFonts w:ascii="Verdana" w:hAnsi="Verdana"/>
          <w:b/>
          <w:bCs/>
        </w:rPr>
        <w:t>Technical Details &amp; Troubleshooting</w:t>
      </w:r>
    </w:p>
    <w:bookmarkEnd w:id="5"/>
    <w:p w14:paraId="679C867C" w14:textId="485665C9" w:rsidR="00153290" w:rsidRPr="00276EDC" w:rsidRDefault="00C966EF" w:rsidP="006D6534">
      <w:pPr>
        <w:spacing w:line="276" w:lineRule="auto"/>
        <w:rPr>
          <w:rFonts w:ascii="Verdana" w:hAnsi="Verdana"/>
        </w:rPr>
      </w:pPr>
      <w:proofErr w:type="spellStart"/>
      <w:r w:rsidRPr="00276EDC">
        <w:rPr>
          <w:rFonts w:ascii="Verdana" w:hAnsi="Verdana"/>
        </w:rPr>
        <w:t>CrowdCast</w:t>
      </w:r>
      <w:proofErr w:type="spellEnd"/>
      <w:r w:rsidRPr="00276EDC">
        <w:rPr>
          <w:rFonts w:ascii="Verdana" w:hAnsi="Verdana"/>
        </w:rPr>
        <w:t xml:space="preserve"> works best with the Chrome, Edge, Opera, and Brave browsers. (More information in </w:t>
      </w:r>
      <w:hyperlink r:id="rId19" w:history="1">
        <w:r w:rsidRPr="00276EDC">
          <w:rPr>
            <w:rStyle w:val="Hyperlink"/>
            <w:rFonts w:ascii="Verdana" w:hAnsi="Verdana"/>
          </w:rPr>
          <w:t>this article</w:t>
        </w:r>
      </w:hyperlink>
      <w:r w:rsidRPr="00276EDC">
        <w:rPr>
          <w:rFonts w:ascii="Verdana" w:hAnsi="Verdana"/>
        </w:rPr>
        <w:t xml:space="preserve">.) </w:t>
      </w:r>
      <w:r w:rsidR="00AD2F33" w:rsidRPr="00276EDC">
        <w:rPr>
          <w:rFonts w:ascii="Verdana" w:hAnsi="Verdana"/>
        </w:rPr>
        <w:t xml:space="preserve">If you have </w:t>
      </w:r>
      <w:r w:rsidR="00F71116" w:rsidRPr="00276EDC">
        <w:rPr>
          <w:rFonts w:ascii="Verdana" w:hAnsi="Verdana"/>
        </w:rPr>
        <w:t xml:space="preserve">technical issues </w:t>
      </w:r>
      <w:r w:rsidR="00631989" w:rsidRPr="00276EDC">
        <w:rPr>
          <w:rFonts w:ascii="Verdana" w:hAnsi="Verdana"/>
        </w:rPr>
        <w:t>loading</w:t>
      </w:r>
      <w:r w:rsidR="00F71116" w:rsidRPr="00276EDC">
        <w:rPr>
          <w:rFonts w:ascii="Verdana" w:hAnsi="Verdana"/>
        </w:rPr>
        <w:t xml:space="preserve"> the </w:t>
      </w:r>
      <w:proofErr w:type="spellStart"/>
      <w:r w:rsidR="00F71116" w:rsidRPr="00276EDC">
        <w:rPr>
          <w:rFonts w:ascii="Verdana" w:hAnsi="Verdana"/>
        </w:rPr>
        <w:t>CrowdCast</w:t>
      </w:r>
      <w:proofErr w:type="spellEnd"/>
      <w:r w:rsidR="00F71116" w:rsidRPr="00276EDC">
        <w:rPr>
          <w:rFonts w:ascii="Verdana" w:hAnsi="Verdana"/>
        </w:rPr>
        <w:t xml:space="preserve"> </w:t>
      </w:r>
      <w:r w:rsidR="00F71116" w:rsidRPr="00276EDC">
        <w:rPr>
          <w:rFonts w:ascii="Verdana" w:hAnsi="Verdana"/>
        </w:rPr>
        <w:lastRenderedPageBreak/>
        <w:t xml:space="preserve">event, please update your browser or try switching to a different computer, tablet, or smartphone. </w:t>
      </w:r>
    </w:p>
    <w:p w14:paraId="03BC3F58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539DC0BE" w14:textId="0984768D" w:rsidR="00D61E11" w:rsidRPr="00276EDC" w:rsidRDefault="0056005E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The event can also be viewed live on</w:t>
      </w:r>
      <w:r w:rsidR="00D61E11" w:rsidRPr="00276EDC">
        <w:rPr>
          <w:rFonts w:ascii="Verdana" w:hAnsi="Verdana"/>
        </w:rPr>
        <w:t xml:space="preserve"> </w:t>
      </w:r>
      <w:hyperlink r:id="rId20" w:history="1">
        <w:proofErr w:type="spellStart"/>
        <w:r w:rsidR="00D61E11" w:rsidRPr="00276EDC">
          <w:rPr>
            <w:rStyle w:val="Hyperlink"/>
            <w:rFonts w:ascii="Verdana" w:hAnsi="Verdana"/>
          </w:rPr>
          <w:t>ArtsFund’s</w:t>
        </w:r>
        <w:proofErr w:type="spellEnd"/>
        <w:r w:rsidR="00D61E11" w:rsidRPr="00276EDC">
          <w:rPr>
            <w:rStyle w:val="Hyperlink"/>
            <w:rFonts w:ascii="Verdana" w:hAnsi="Verdana"/>
          </w:rPr>
          <w:t xml:space="preserve"> Face</w:t>
        </w:r>
        <w:r w:rsidR="005A749C" w:rsidRPr="00276EDC">
          <w:rPr>
            <w:rStyle w:val="Hyperlink"/>
            <w:rFonts w:ascii="Verdana" w:hAnsi="Verdana"/>
          </w:rPr>
          <w:t>b</w:t>
        </w:r>
        <w:r w:rsidR="00D61E11" w:rsidRPr="00276EDC">
          <w:rPr>
            <w:rStyle w:val="Hyperlink"/>
            <w:rFonts w:ascii="Verdana" w:hAnsi="Verdana"/>
          </w:rPr>
          <w:t>ook page</w:t>
        </w:r>
      </w:hyperlink>
      <w:r w:rsidR="00D61E11" w:rsidRPr="00276EDC">
        <w:rPr>
          <w:rFonts w:ascii="Verdana" w:hAnsi="Verdana"/>
        </w:rPr>
        <w:t xml:space="preserve">. </w:t>
      </w:r>
      <w:r w:rsidR="005E470A" w:rsidRPr="00276EDC">
        <w:rPr>
          <w:rFonts w:ascii="Verdana" w:hAnsi="Verdana"/>
        </w:rPr>
        <w:t xml:space="preserve">However, the Facebook stream will lack </w:t>
      </w:r>
      <w:r w:rsidR="00F417B4" w:rsidRPr="00276EDC">
        <w:rPr>
          <w:rFonts w:ascii="Verdana" w:hAnsi="Verdana"/>
        </w:rPr>
        <w:t xml:space="preserve">the chat and donation features </w:t>
      </w:r>
      <w:r w:rsidR="00787C18" w:rsidRPr="00276EDC">
        <w:rPr>
          <w:rFonts w:ascii="Verdana" w:hAnsi="Verdana"/>
        </w:rPr>
        <w:t>available through</w:t>
      </w:r>
      <w:r w:rsidR="00F417B4" w:rsidRPr="00276EDC">
        <w:rPr>
          <w:rFonts w:ascii="Verdana" w:hAnsi="Verdana"/>
        </w:rPr>
        <w:t xml:space="preserve"> </w:t>
      </w:r>
      <w:proofErr w:type="spellStart"/>
      <w:r w:rsidR="00F417B4" w:rsidRPr="00276EDC">
        <w:rPr>
          <w:rFonts w:ascii="Verdana" w:hAnsi="Verdana"/>
        </w:rPr>
        <w:t>CrowdCast</w:t>
      </w:r>
      <w:proofErr w:type="spellEnd"/>
      <w:r w:rsidR="00F417B4" w:rsidRPr="00276EDC">
        <w:rPr>
          <w:rFonts w:ascii="Verdana" w:hAnsi="Verdana"/>
        </w:rPr>
        <w:t>.</w:t>
      </w:r>
    </w:p>
    <w:p w14:paraId="33B06A4C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08811780" w14:textId="218E79B7" w:rsidR="007A2AE7" w:rsidRPr="00276EDC" w:rsidRDefault="007A2AE7" w:rsidP="006D6534">
      <w:pPr>
        <w:spacing w:line="276" w:lineRule="auto"/>
        <w:rPr>
          <w:rFonts w:ascii="Verdana" w:hAnsi="Verdana"/>
        </w:rPr>
      </w:pPr>
      <w:proofErr w:type="spellStart"/>
      <w:r w:rsidRPr="00276EDC">
        <w:rPr>
          <w:rFonts w:ascii="Verdana" w:hAnsi="Verdana"/>
        </w:rPr>
        <w:t>CrowdCast</w:t>
      </w:r>
      <w:proofErr w:type="spellEnd"/>
      <w:r w:rsidRPr="00276EDC">
        <w:rPr>
          <w:rFonts w:ascii="Verdana" w:hAnsi="Verdana"/>
        </w:rPr>
        <w:t xml:space="preserve"> will never use your camera or microphone during this event.</w:t>
      </w:r>
    </w:p>
    <w:p w14:paraId="6A0C6755" w14:textId="77777777" w:rsidR="009F3A2E" w:rsidRPr="00276EDC" w:rsidRDefault="009F3A2E" w:rsidP="006D6534">
      <w:pPr>
        <w:spacing w:line="276" w:lineRule="auto"/>
        <w:rPr>
          <w:rFonts w:ascii="Verdana" w:hAnsi="Verdana"/>
        </w:rPr>
      </w:pPr>
    </w:p>
    <w:p w14:paraId="42FAFC39" w14:textId="0C9731CC" w:rsidR="009F3A2E" w:rsidRPr="00276EDC" w:rsidRDefault="009F3A2E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If you have questions or need technical support, contact ArtsFund at </w:t>
      </w:r>
      <w:hyperlink r:id="rId21" w:history="1">
        <w:r w:rsidRPr="00276EDC">
          <w:rPr>
            <w:rStyle w:val="Hyperlink"/>
            <w:rFonts w:ascii="Verdana" w:hAnsi="Verdana"/>
          </w:rPr>
          <w:t>Celebration@artsfund.org</w:t>
        </w:r>
      </w:hyperlink>
      <w:r w:rsidRPr="00276EDC">
        <w:rPr>
          <w:rFonts w:ascii="Verdana" w:hAnsi="Verdana"/>
        </w:rPr>
        <w:t xml:space="preserve"> or </w:t>
      </w:r>
      <w:r w:rsidR="002F41CD" w:rsidRPr="00276EDC">
        <w:rPr>
          <w:rFonts w:ascii="Verdana" w:hAnsi="Verdana"/>
        </w:rPr>
        <w:t xml:space="preserve">call </w:t>
      </w:r>
      <w:r w:rsidRPr="00276EDC">
        <w:rPr>
          <w:rFonts w:ascii="Verdana" w:hAnsi="Verdana"/>
        </w:rPr>
        <w:t>206-788-3045.</w:t>
      </w:r>
    </w:p>
    <w:p w14:paraId="79074542" w14:textId="77777777" w:rsidR="00965F68" w:rsidRPr="00276EDC" w:rsidRDefault="00965F68" w:rsidP="006D6534">
      <w:pPr>
        <w:spacing w:line="276" w:lineRule="auto"/>
        <w:rPr>
          <w:rFonts w:ascii="Verdana" w:hAnsi="Verdana"/>
        </w:rPr>
      </w:pPr>
    </w:p>
    <w:p w14:paraId="50193EC7" w14:textId="337DD8C2" w:rsidR="00B5411E" w:rsidRPr="00276EDC" w:rsidRDefault="00B5411E" w:rsidP="006D6534">
      <w:pPr>
        <w:spacing w:line="276" w:lineRule="auto"/>
        <w:rPr>
          <w:rFonts w:ascii="Verdana" w:hAnsi="Verdana"/>
          <w:b/>
          <w:bCs/>
        </w:rPr>
      </w:pPr>
      <w:bookmarkStart w:id="6" w:name="Creating_Captions_Overlay"/>
      <w:r w:rsidRPr="00276EDC">
        <w:rPr>
          <w:rFonts w:ascii="Verdana" w:hAnsi="Verdana"/>
          <w:b/>
          <w:bCs/>
        </w:rPr>
        <w:t xml:space="preserve">Creating a Captions Overlay with </w:t>
      </w:r>
      <w:proofErr w:type="spellStart"/>
      <w:r w:rsidRPr="00276EDC">
        <w:rPr>
          <w:rFonts w:ascii="Verdana" w:hAnsi="Verdana"/>
          <w:b/>
          <w:bCs/>
        </w:rPr>
        <w:t>StreamCast</w:t>
      </w:r>
      <w:proofErr w:type="spellEnd"/>
      <w:r w:rsidR="00ED1F3E" w:rsidRPr="00276EDC">
        <w:rPr>
          <w:rFonts w:ascii="Verdana" w:hAnsi="Verdana"/>
          <w:b/>
          <w:bCs/>
        </w:rPr>
        <w:t xml:space="preserve"> </w:t>
      </w:r>
      <w:r w:rsidR="00206376" w:rsidRPr="00276EDC">
        <w:rPr>
          <w:rFonts w:ascii="Verdana" w:hAnsi="Verdana"/>
          <w:b/>
          <w:bCs/>
        </w:rPr>
        <w:t>(optional)</w:t>
      </w:r>
    </w:p>
    <w:bookmarkEnd w:id="6"/>
    <w:p w14:paraId="3408C3BE" w14:textId="7D7A1932" w:rsidR="00965F68" w:rsidRPr="00276EDC" w:rsidRDefault="00B5411E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These instructions will help you download and use the </w:t>
      </w:r>
      <w:proofErr w:type="spellStart"/>
      <w:r w:rsidRPr="00276EDC">
        <w:rPr>
          <w:rFonts w:ascii="Verdana" w:hAnsi="Verdana"/>
        </w:rPr>
        <w:t>StreamCast</w:t>
      </w:r>
      <w:proofErr w:type="spellEnd"/>
      <w:r w:rsidRPr="00276EDC">
        <w:rPr>
          <w:rFonts w:ascii="Verdana" w:hAnsi="Verdana"/>
        </w:rPr>
        <w:t xml:space="preserve"> app produced by </w:t>
      </w:r>
      <w:proofErr w:type="spellStart"/>
      <w:r w:rsidRPr="00276EDC">
        <w:rPr>
          <w:rFonts w:ascii="Verdana" w:hAnsi="Verdana"/>
        </w:rPr>
        <w:t>StreamText</w:t>
      </w:r>
      <w:proofErr w:type="spellEnd"/>
      <w:r w:rsidR="00255DD9" w:rsidRPr="00276EDC">
        <w:rPr>
          <w:rFonts w:ascii="Verdana" w:hAnsi="Verdana"/>
        </w:rPr>
        <w:t xml:space="preserve">. </w:t>
      </w:r>
      <w:r w:rsidR="00ED75E6" w:rsidRPr="00276EDC">
        <w:rPr>
          <w:rFonts w:ascii="Verdana" w:hAnsi="Verdana"/>
        </w:rPr>
        <w:t xml:space="preserve">This process </w:t>
      </w:r>
      <w:r w:rsidR="00ED1F3E" w:rsidRPr="00276EDC">
        <w:rPr>
          <w:rFonts w:ascii="Verdana" w:hAnsi="Verdana"/>
        </w:rPr>
        <w:t>is</w:t>
      </w:r>
      <w:r w:rsidR="00ED75E6" w:rsidRPr="00276EDC">
        <w:rPr>
          <w:rFonts w:ascii="Verdana" w:hAnsi="Verdana"/>
        </w:rPr>
        <w:t xml:space="preserve"> </w:t>
      </w:r>
      <w:r w:rsidR="00ED1F3E" w:rsidRPr="00276EDC">
        <w:rPr>
          <w:rFonts w:ascii="Verdana" w:hAnsi="Verdana"/>
        </w:rPr>
        <w:t>the only way</w:t>
      </w:r>
      <w:r w:rsidR="00ED75E6" w:rsidRPr="00276EDC">
        <w:rPr>
          <w:rFonts w:ascii="Verdana" w:hAnsi="Verdana"/>
        </w:rPr>
        <w:t xml:space="preserve"> </w:t>
      </w:r>
      <w:r w:rsidR="00ED1F3E" w:rsidRPr="00276EDC">
        <w:rPr>
          <w:rFonts w:ascii="Verdana" w:hAnsi="Verdana"/>
        </w:rPr>
        <w:t>to create a</w:t>
      </w:r>
      <w:r w:rsidR="00BE45C6" w:rsidRPr="00276EDC">
        <w:rPr>
          <w:rFonts w:ascii="Verdana" w:hAnsi="Verdana"/>
        </w:rPr>
        <w:t xml:space="preserve"> </w:t>
      </w:r>
      <w:proofErr w:type="gramStart"/>
      <w:r w:rsidR="00BE45C6" w:rsidRPr="00276EDC">
        <w:rPr>
          <w:rFonts w:ascii="Verdana" w:hAnsi="Verdana"/>
        </w:rPr>
        <w:t>captions</w:t>
      </w:r>
      <w:proofErr w:type="gramEnd"/>
      <w:r w:rsidR="00BE45C6" w:rsidRPr="00276EDC">
        <w:rPr>
          <w:rFonts w:ascii="Verdana" w:hAnsi="Verdana"/>
        </w:rPr>
        <w:t xml:space="preserve"> overlay on top of your </w:t>
      </w:r>
      <w:proofErr w:type="spellStart"/>
      <w:r w:rsidR="00276EDC">
        <w:rPr>
          <w:rFonts w:ascii="Verdana" w:hAnsi="Verdana"/>
        </w:rPr>
        <w:t>CrowdCast</w:t>
      </w:r>
      <w:proofErr w:type="spellEnd"/>
      <w:r w:rsidR="00276EDC">
        <w:rPr>
          <w:rFonts w:ascii="Verdana" w:hAnsi="Verdana"/>
        </w:rPr>
        <w:t xml:space="preserve"> </w:t>
      </w:r>
      <w:r w:rsidR="00BE45C6" w:rsidRPr="00276EDC">
        <w:rPr>
          <w:rFonts w:ascii="Verdana" w:hAnsi="Verdana"/>
        </w:rPr>
        <w:t>video windo</w:t>
      </w:r>
      <w:r w:rsidR="00DF0745" w:rsidRPr="00276EDC">
        <w:rPr>
          <w:rFonts w:ascii="Verdana" w:hAnsi="Verdana"/>
        </w:rPr>
        <w:t>w.</w:t>
      </w:r>
    </w:p>
    <w:p w14:paraId="68A66ACB" w14:textId="535BDC57" w:rsidR="00BE45C6" w:rsidRPr="00276EDC" w:rsidRDefault="00BE45C6" w:rsidP="006D6534">
      <w:pPr>
        <w:spacing w:line="276" w:lineRule="auto"/>
        <w:rPr>
          <w:rFonts w:ascii="Verdana" w:hAnsi="Verdana"/>
        </w:rPr>
      </w:pPr>
    </w:p>
    <w:p w14:paraId="0148A919" w14:textId="169C288E" w:rsidR="007A0FD3" w:rsidRPr="00276EDC" w:rsidRDefault="000434D4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Visit </w:t>
      </w:r>
      <w:hyperlink r:id="rId22" w:anchor="Installation" w:history="1">
        <w:r w:rsidR="00E57B91" w:rsidRPr="00276EDC">
          <w:rPr>
            <w:rStyle w:val="Hyperlink"/>
            <w:rFonts w:ascii="Verdana" w:hAnsi="Verdana"/>
          </w:rPr>
          <w:t>this link</w:t>
        </w:r>
      </w:hyperlink>
      <w:r w:rsidR="00E57B91" w:rsidRPr="00276EDC">
        <w:rPr>
          <w:rFonts w:ascii="Verdana" w:hAnsi="Verdana"/>
        </w:rPr>
        <w:t xml:space="preserve"> to download the </w:t>
      </w:r>
      <w:proofErr w:type="spellStart"/>
      <w:r w:rsidR="00E57B91" w:rsidRPr="00276EDC">
        <w:rPr>
          <w:rFonts w:ascii="Verdana" w:hAnsi="Verdana"/>
        </w:rPr>
        <w:t>StreamCast</w:t>
      </w:r>
      <w:proofErr w:type="spellEnd"/>
      <w:r w:rsidR="00E57B91" w:rsidRPr="00276EDC">
        <w:rPr>
          <w:rFonts w:ascii="Verdana" w:hAnsi="Verdana"/>
        </w:rPr>
        <w:t xml:space="preserve"> </w:t>
      </w:r>
      <w:r w:rsidR="008251B4" w:rsidRPr="00276EDC">
        <w:rPr>
          <w:rFonts w:ascii="Verdana" w:hAnsi="Verdana"/>
        </w:rPr>
        <w:t>app.</w:t>
      </w:r>
      <w:r w:rsidR="00402151" w:rsidRPr="00276EDC">
        <w:rPr>
          <w:rFonts w:ascii="Verdana" w:hAnsi="Verdana"/>
        </w:rPr>
        <w:t xml:space="preserve"> </w:t>
      </w:r>
      <w:r w:rsidR="00B40B57" w:rsidRPr="00276EDC">
        <w:rPr>
          <w:rFonts w:ascii="Verdana" w:hAnsi="Verdana"/>
        </w:rPr>
        <w:t xml:space="preserve">Scroll down to </w:t>
      </w:r>
      <w:r w:rsidR="006B65C1" w:rsidRPr="00276EDC">
        <w:rPr>
          <w:rFonts w:ascii="Verdana" w:hAnsi="Verdana"/>
        </w:rPr>
        <w:t xml:space="preserve">“Installation instructions” </w:t>
      </w:r>
      <w:r w:rsidR="007A0FD3" w:rsidRPr="00276EDC">
        <w:rPr>
          <w:rFonts w:ascii="Verdana" w:hAnsi="Verdana"/>
        </w:rPr>
        <w:t>and download</w:t>
      </w:r>
      <w:r w:rsidR="006B65C1" w:rsidRPr="00276EDC">
        <w:rPr>
          <w:rFonts w:ascii="Verdana" w:hAnsi="Verdana"/>
        </w:rPr>
        <w:t xml:space="preserve"> the version appropriate for your operating system</w:t>
      </w:r>
      <w:r w:rsidR="008251B4" w:rsidRPr="00276EDC">
        <w:rPr>
          <w:rFonts w:ascii="Verdana" w:hAnsi="Verdana"/>
        </w:rPr>
        <w:t xml:space="preserve"> (MacOS or Windows)</w:t>
      </w:r>
      <w:r w:rsidR="006B65C1" w:rsidRPr="00276EDC">
        <w:rPr>
          <w:rFonts w:ascii="Verdana" w:hAnsi="Verdana"/>
        </w:rPr>
        <w:t xml:space="preserve">. </w:t>
      </w:r>
      <w:r w:rsidR="00283057">
        <w:rPr>
          <w:rFonts w:ascii="Verdana" w:hAnsi="Verdana"/>
        </w:rPr>
        <w:t>Both</w:t>
      </w:r>
      <w:r w:rsidR="00BF2E0E">
        <w:rPr>
          <w:rFonts w:ascii="Verdana" w:hAnsi="Verdana"/>
        </w:rPr>
        <w:t xml:space="preserve"> Windows versions</w:t>
      </w:r>
      <w:r w:rsidR="00283057">
        <w:rPr>
          <w:rFonts w:ascii="Verdana" w:hAnsi="Verdana"/>
        </w:rPr>
        <w:t xml:space="preserve"> are functional</w:t>
      </w:r>
      <w:r w:rsidR="001E70F8">
        <w:rPr>
          <w:rFonts w:ascii="Verdana" w:hAnsi="Verdana"/>
        </w:rPr>
        <w:t>; t</w:t>
      </w:r>
      <w:r w:rsidR="008251B4" w:rsidRPr="00276EDC">
        <w:rPr>
          <w:rFonts w:ascii="Verdana" w:hAnsi="Verdana"/>
        </w:rPr>
        <w:t xml:space="preserve">he </w:t>
      </w:r>
      <w:r w:rsidR="00063916" w:rsidRPr="00276EDC">
        <w:rPr>
          <w:rFonts w:ascii="Verdana" w:hAnsi="Verdana"/>
        </w:rPr>
        <w:t>only difference is how the caption settings are changed.</w:t>
      </w:r>
    </w:p>
    <w:p w14:paraId="4EE12E7D" w14:textId="29C85758" w:rsidR="00AE3860" w:rsidRPr="00276EDC" w:rsidRDefault="00AE3860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>Open the downloaded file and install the program.</w:t>
      </w:r>
    </w:p>
    <w:p w14:paraId="35D1FF9D" w14:textId="67CCAE0B" w:rsidR="00DE7D89" w:rsidRPr="00276EDC" w:rsidRDefault="00C76070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Once </w:t>
      </w:r>
      <w:r w:rsidR="00063916" w:rsidRPr="00276EDC">
        <w:rPr>
          <w:rFonts w:ascii="Verdana" w:hAnsi="Verdana"/>
        </w:rPr>
        <w:t>installed</w:t>
      </w:r>
      <w:r w:rsidRPr="00276EDC">
        <w:rPr>
          <w:rFonts w:ascii="Verdana" w:hAnsi="Verdana"/>
        </w:rPr>
        <w:t>, w</w:t>
      </w:r>
      <w:r w:rsidR="00377898" w:rsidRPr="00276EDC">
        <w:rPr>
          <w:rFonts w:ascii="Verdana" w:hAnsi="Verdana"/>
        </w:rPr>
        <w:t xml:space="preserve">hen you open the </w:t>
      </w:r>
      <w:proofErr w:type="spellStart"/>
      <w:r w:rsidR="00377898" w:rsidRPr="00276EDC">
        <w:rPr>
          <w:rFonts w:ascii="Verdana" w:hAnsi="Verdana"/>
        </w:rPr>
        <w:t>StreamCast</w:t>
      </w:r>
      <w:proofErr w:type="spellEnd"/>
      <w:r w:rsidR="00377898" w:rsidRPr="00276EDC">
        <w:rPr>
          <w:rFonts w:ascii="Verdana" w:hAnsi="Verdana"/>
        </w:rPr>
        <w:t xml:space="preserve"> program, it will begin playing captions </w:t>
      </w:r>
      <w:r w:rsidRPr="00276EDC">
        <w:rPr>
          <w:rFonts w:ascii="Verdana" w:hAnsi="Verdana"/>
        </w:rPr>
        <w:t xml:space="preserve">from </w:t>
      </w:r>
      <w:r w:rsidR="00752124" w:rsidRPr="00276EDC">
        <w:rPr>
          <w:rFonts w:ascii="Verdana" w:hAnsi="Verdana"/>
        </w:rPr>
        <w:t xml:space="preserve">their demo. You will need to change the </w:t>
      </w:r>
      <w:proofErr w:type="gramStart"/>
      <w:r w:rsidR="00752124" w:rsidRPr="00276EDC">
        <w:rPr>
          <w:rFonts w:ascii="Verdana" w:hAnsi="Verdana"/>
        </w:rPr>
        <w:t>settings</w:t>
      </w:r>
      <w:proofErr w:type="gramEnd"/>
      <w:r w:rsidR="00752124" w:rsidRPr="00276EDC">
        <w:rPr>
          <w:rFonts w:ascii="Verdana" w:hAnsi="Verdana"/>
        </w:rPr>
        <w:t xml:space="preserve"> so the program pulls captions from our event.</w:t>
      </w:r>
      <w:r w:rsidR="00A808C9" w:rsidRPr="00276EDC">
        <w:rPr>
          <w:rFonts w:ascii="Verdana" w:hAnsi="Verdana"/>
        </w:rPr>
        <w:t xml:space="preserve"> Opening the settings panel will be different depending on your version and operating system:</w:t>
      </w:r>
    </w:p>
    <w:p w14:paraId="6F02B1CF" w14:textId="01592328" w:rsidR="00A808C9" w:rsidRPr="00276EDC" w:rsidRDefault="00A808C9" w:rsidP="006D6534">
      <w:pPr>
        <w:pStyle w:val="ListParagraph"/>
        <w:numPr>
          <w:ilvl w:val="1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>If using a Mac</w:t>
      </w:r>
      <w:r w:rsidR="00CE3668" w:rsidRPr="00276EDC">
        <w:rPr>
          <w:rFonts w:ascii="Verdana" w:hAnsi="Verdana"/>
        </w:rPr>
        <w:t>OS</w:t>
      </w:r>
      <w:r w:rsidRPr="00276EDC">
        <w:rPr>
          <w:rFonts w:ascii="Verdana" w:hAnsi="Verdana"/>
        </w:rPr>
        <w:t xml:space="preserve">: Press </w:t>
      </w:r>
      <w:r w:rsidR="007E4A72" w:rsidRPr="00276EDC">
        <w:rPr>
          <w:rFonts w:ascii="Verdana" w:hAnsi="Verdana"/>
        </w:rPr>
        <w:t>Command-</w:t>
      </w:r>
      <w:r w:rsidRPr="00276EDC">
        <w:rPr>
          <w:rFonts w:ascii="Verdana" w:hAnsi="Verdana"/>
        </w:rPr>
        <w:t>S</w:t>
      </w:r>
      <w:r w:rsidR="005337FC" w:rsidRPr="00276EDC">
        <w:rPr>
          <w:rFonts w:ascii="Verdana" w:hAnsi="Verdana"/>
        </w:rPr>
        <w:t>.</w:t>
      </w:r>
    </w:p>
    <w:p w14:paraId="4DD383ED" w14:textId="53A66D21" w:rsidR="00A808C9" w:rsidRPr="00276EDC" w:rsidRDefault="00A808C9" w:rsidP="006D6534">
      <w:pPr>
        <w:pStyle w:val="ListParagraph"/>
        <w:numPr>
          <w:ilvl w:val="1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If using Windows: Press </w:t>
      </w:r>
      <w:r w:rsidR="00B21D2C" w:rsidRPr="00276EDC">
        <w:rPr>
          <w:rFonts w:ascii="Verdana" w:hAnsi="Verdana"/>
        </w:rPr>
        <w:t>CTRL</w:t>
      </w:r>
      <w:r w:rsidR="007E4A72" w:rsidRPr="00276EDC">
        <w:rPr>
          <w:rFonts w:ascii="Verdana" w:hAnsi="Verdana"/>
        </w:rPr>
        <w:t>-</w:t>
      </w:r>
      <w:proofErr w:type="gramStart"/>
      <w:r w:rsidR="00B21D2C" w:rsidRPr="00276EDC">
        <w:rPr>
          <w:rFonts w:ascii="Verdana" w:hAnsi="Verdana"/>
        </w:rPr>
        <w:t>S</w:t>
      </w:r>
      <w:r w:rsidR="005337FC" w:rsidRPr="00276EDC">
        <w:rPr>
          <w:rFonts w:ascii="Verdana" w:hAnsi="Verdana"/>
        </w:rPr>
        <w:t>,</w:t>
      </w:r>
      <w:r w:rsidR="00B21D2C" w:rsidRPr="00276EDC">
        <w:rPr>
          <w:rFonts w:ascii="Verdana" w:hAnsi="Verdana"/>
        </w:rPr>
        <w:t xml:space="preserve"> or</w:t>
      </w:r>
      <w:proofErr w:type="gramEnd"/>
      <w:r w:rsidR="00B21D2C" w:rsidRPr="00276EDC">
        <w:rPr>
          <w:rFonts w:ascii="Verdana" w:hAnsi="Verdana"/>
        </w:rPr>
        <w:t xml:space="preserve"> click the gear icon in the top-left corner of the captions overlay.</w:t>
      </w:r>
    </w:p>
    <w:p w14:paraId="0541C20E" w14:textId="3690C4D0" w:rsidR="00B21D2C" w:rsidRPr="00276EDC" w:rsidRDefault="00B21D2C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>When the settings window is open, under the “Event Name” field, type</w:t>
      </w:r>
      <w:r w:rsidR="00E10A3E" w:rsidRPr="00276EDC">
        <w:rPr>
          <w:rFonts w:ascii="Verdana" w:hAnsi="Verdana"/>
        </w:rPr>
        <w:t>:</w:t>
      </w:r>
      <w:r w:rsidRPr="00276EDC">
        <w:rPr>
          <w:rFonts w:ascii="Verdana" w:hAnsi="Verdana"/>
        </w:rPr>
        <w:t xml:space="preserve"> </w:t>
      </w:r>
      <w:r w:rsidR="00E10A3E" w:rsidRPr="00276EDC">
        <w:rPr>
          <w:rFonts w:ascii="Verdana" w:hAnsi="Verdana"/>
          <w:b/>
          <w:bCs/>
        </w:rPr>
        <w:t>ArtsFundCelebration</w:t>
      </w:r>
      <w:proofErr w:type="gramStart"/>
      <w:r w:rsidR="00E10A3E" w:rsidRPr="00276EDC">
        <w:rPr>
          <w:rFonts w:ascii="Verdana" w:hAnsi="Verdana"/>
          <w:b/>
          <w:bCs/>
        </w:rPr>
        <w:t>2021</w:t>
      </w:r>
      <w:r w:rsidR="005C67E3" w:rsidRPr="00276EDC">
        <w:rPr>
          <w:rFonts w:ascii="Verdana" w:hAnsi="Verdana"/>
          <w:b/>
          <w:bCs/>
        </w:rPr>
        <w:t xml:space="preserve"> </w:t>
      </w:r>
      <w:r w:rsidR="00716EC2">
        <w:rPr>
          <w:rFonts w:ascii="Verdana" w:hAnsi="Verdana"/>
          <w:b/>
          <w:bCs/>
        </w:rPr>
        <w:t xml:space="preserve"> </w:t>
      </w:r>
      <w:r w:rsidR="005C67E3" w:rsidRPr="00276EDC">
        <w:rPr>
          <w:rFonts w:ascii="Verdana" w:hAnsi="Verdana"/>
        </w:rPr>
        <w:t>You</w:t>
      </w:r>
      <w:proofErr w:type="gramEnd"/>
      <w:r w:rsidR="005C67E3" w:rsidRPr="00276EDC">
        <w:rPr>
          <w:rFonts w:ascii="Verdana" w:hAnsi="Verdana"/>
        </w:rPr>
        <w:t xml:space="preserve"> may not see captions in the overlay until the formal program begins at 12:00.</w:t>
      </w:r>
    </w:p>
    <w:p w14:paraId="411DDEBC" w14:textId="24B5FB5A" w:rsidR="00924A70" w:rsidRPr="00276EDC" w:rsidRDefault="00E3768E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Using these </w:t>
      </w:r>
      <w:proofErr w:type="gramStart"/>
      <w:r w:rsidRPr="00276EDC">
        <w:rPr>
          <w:rFonts w:ascii="Verdana" w:hAnsi="Verdana"/>
        </w:rPr>
        <w:t>settings</w:t>
      </w:r>
      <w:proofErr w:type="gramEnd"/>
      <w:r w:rsidRPr="00276EDC">
        <w:rPr>
          <w:rFonts w:ascii="Verdana" w:hAnsi="Verdana"/>
        </w:rPr>
        <w:t xml:space="preserve"> you can also </w:t>
      </w:r>
      <w:r w:rsidR="00246DB7" w:rsidRPr="00276EDC">
        <w:rPr>
          <w:rFonts w:ascii="Verdana" w:hAnsi="Verdana"/>
        </w:rPr>
        <w:t>change the color</w:t>
      </w:r>
      <w:r w:rsidR="00B21D2C" w:rsidRPr="00276EDC">
        <w:rPr>
          <w:rFonts w:ascii="Verdana" w:hAnsi="Verdana"/>
        </w:rPr>
        <w:t xml:space="preserve">, </w:t>
      </w:r>
      <w:r w:rsidR="00246DB7" w:rsidRPr="00276EDC">
        <w:rPr>
          <w:rFonts w:ascii="Verdana" w:hAnsi="Verdana"/>
        </w:rPr>
        <w:t>size</w:t>
      </w:r>
      <w:r w:rsidR="00B21D2C" w:rsidRPr="00276EDC">
        <w:rPr>
          <w:rFonts w:ascii="Verdana" w:hAnsi="Verdana"/>
        </w:rPr>
        <w:t>, and font</w:t>
      </w:r>
      <w:r w:rsidR="00246DB7" w:rsidRPr="00276EDC">
        <w:rPr>
          <w:rFonts w:ascii="Verdana" w:hAnsi="Verdana"/>
        </w:rPr>
        <w:t xml:space="preserve"> of the text and background. You can </w:t>
      </w:r>
      <w:r w:rsidR="00BC6999" w:rsidRPr="00276EDC">
        <w:rPr>
          <w:rFonts w:ascii="Verdana" w:hAnsi="Verdana"/>
        </w:rPr>
        <w:t xml:space="preserve">resize the captions overlay by </w:t>
      </w:r>
      <w:r w:rsidR="00924A70" w:rsidRPr="00276EDC">
        <w:rPr>
          <w:rFonts w:ascii="Verdana" w:hAnsi="Verdana"/>
        </w:rPr>
        <w:t>clicking the edges or corners of the overlay, at which time your cursor should change.</w:t>
      </w:r>
    </w:p>
    <w:p w14:paraId="693F4845" w14:textId="6FE6B4FA" w:rsidR="00E3768E" w:rsidRPr="00276EDC" w:rsidRDefault="00924A70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Depending on the version you downloaded, you can move the captions overlay by </w:t>
      </w:r>
      <w:r w:rsidR="005D0D8D" w:rsidRPr="00276EDC">
        <w:rPr>
          <w:rFonts w:ascii="Verdana" w:hAnsi="Verdana"/>
        </w:rPr>
        <w:t xml:space="preserve">clicking </w:t>
      </w:r>
      <w:r w:rsidR="002D2B90" w:rsidRPr="00276EDC">
        <w:rPr>
          <w:rFonts w:ascii="Verdana" w:hAnsi="Verdana"/>
        </w:rPr>
        <w:t xml:space="preserve">and dragging the overlay into position, or by clicking </w:t>
      </w:r>
      <w:r w:rsidR="005D0D8D" w:rsidRPr="00276EDC">
        <w:rPr>
          <w:rFonts w:ascii="Verdana" w:hAnsi="Verdana"/>
        </w:rPr>
        <w:t xml:space="preserve">the gear icon </w:t>
      </w:r>
      <w:r w:rsidR="00695F59">
        <w:rPr>
          <w:rFonts w:ascii="Verdana" w:hAnsi="Verdana"/>
        </w:rPr>
        <w:t>then clicking and holding</w:t>
      </w:r>
      <w:r w:rsidR="006F12AF" w:rsidRPr="00276EDC">
        <w:rPr>
          <w:rFonts w:ascii="Verdana" w:hAnsi="Verdana"/>
        </w:rPr>
        <w:t xml:space="preserve"> “Move</w:t>
      </w:r>
      <w:r w:rsidR="002D2B90" w:rsidRPr="00276EDC">
        <w:rPr>
          <w:rFonts w:ascii="Verdana" w:hAnsi="Verdana"/>
        </w:rPr>
        <w:t>.”</w:t>
      </w:r>
    </w:p>
    <w:p w14:paraId="1AA69C5F" w14:textId="12DB2A4F" w:rsidR="00822430" w:rsidRPr="00276EDC" w:rsidRDefault="00822430" w:rsidP="006D6534">
      <w:pPr>
        <w:pStyle w:val="ListParagraph"/>
        <w:numPr>
          <w:ilvl w:val="0"/>
          <w:numId w:val="6"/>
        </w:numPr>
        <w:spacing w:after="240" w:line="276" w:lineRule="auto"/>
        <w:rPr>
          <w:rFonts w:ascii="Verdana" w:hAnsi="Verdana"/>
        </w:rPr>
      </w:pPr>
      <w:r w:rsidRPr="00276EDC">
        <w:rPr>
          <w:rFonts w:ascii="Verdana" w:hAnsi="Verdana"/>
        </w:rPr>
        <w:t xml:space="preserve">To close the program, </w:t>
      </w:r>
      <w:r w:rsidR="00CE3668" w:rsidRPr="00276EDC">
        <w:rPr>
          <w:rFonts w:ascii="Verdana" w:hAnsi="Verdana"/>
        </w:rPr>
        <w:t>CTRL</w:t>
      </w:r>
      <w:r w:rsidR="007E4A72" w:rsidRPr="00276EDC">
        <w:rPr>
          <w:rFonts w:ascii="Verdana" w:hAnsi="Verdana"/>
        </w:rPr>
        <w:t>-</w:t>
      </w:r>
      <w:r w:rsidR="00CE3668" w:rsidRPr="00276EDC">
        <w:rPr>
          <w:rFonts w:ascii="Verdana" w:hAnsi="Verdana"/>
        </w:rPr>
        <w:t xml:space="preserve">click (MacOS) or </w:t>
      </w:r>
      <w:r w:rsidR="003932DF" w:rsidRPr="00276EDC">
        <w:rPr>
          <w:rFonts w:ascii="Verdana" w:hAnsi="Verdana"/>
        </w:rPr>
        <w:t>right</w:t>
      </w:r>
      <w:r w:rsidR="007E4A72" w:rsidRPr="00276EDC">
        <w:rPr>
          <w:rFonts w:ascii="Verdana" w:hAnsi="Verdana"/>
        </w:rPr>
        <w:t>-</w:t>
      </w:r>
      <w:r w:rsidR="003932DF" w:rsidRPr="00276EDC">
        <w:rPr>
          <w:rFonts w:ascii="Verdana" w:hAnsi="Verdana"/>
        </w:rPr>
        <w:t>click</w:t>
      </w:r>
      <w:r w:rsidR="00EB51B5" w:rsidRPr="00276EDC">
        <w:rPr>
          <w:rFonts w:ascii="Verdana" w:hAnsi="Verdana"/>
        </w:rPr>
        <w:t xml:space="preserve"> </w:t>
      </w:r>
      <w:r w:rsidR="00CE3668" w:rsidRPr="00276EDC">
        <w:rPr>
          <w:rFonts w:ascii="Verdana" w:hAnsi="Verdana"/>
        </w:rPr>
        <w:t>(Windows)</w:t>
      </w:r>
      <w:r w:rsidR="003932DF" w:rsidRPr="00276EDC">
        <w:rPr>
          <w:rFonts w:ascii="Verdana" w:hAnsi="Verdana"/>
        </w:rPr>
        <w:t xml:space="preserve"> on the </w:t>
      </w:r>
      <w:proofErr w:type="spellStart"/>
      <w:r w:rsidR="004E00B0" w:rsidRPr="00276EDC">
        <w:rPr>
          <w:rFonts w:ascii="Verdana" w:hAnsi="Verdana"/>
        </w:rPr>
        <w:t>StreamCast</w:t>
      </w:r>
      <w:proofErr w:type="spellEnd"/>
      <w:r w:rsidR="003932DF" w:rsidRPr="00276EDC">
        <w:rPr>
          <w:rFonts w:ascii="Verdana" w:hAnsi="Verdana"/>
        </w:rPr>
        <w:t xml:space="preserve"> icon</w:t>
      </w:r>
      <w:r w:rsidR="00F65193" w:rsidRPr="00276EDC">
        <w:rPr>
          <w:rFonts w:ascii="Verdana" w:hAnsi="Verdana"/>
        </w:rPr>
        <w:t xml:space="preserve"> </w:t>
      </w:r>
      <w:r w:rsidR="00F70037" w:rsidRPr="00276EDC">
        <w:rPr>
          <w:rFonts w:ascii="Verdana" w:hAnsi="Verdana"/>
        </w:rPr>
        <w:t>at the bottom of your screen</w:t>
      </w:r>
      <w:r w:rsidR="003932DF" w:rsidRPr="00276EDC">
        <w:rPr>
          <w:rFonts w:ascii="Verdana" w:hAnsi="Verdana"/>
        </w:rPr>
        <w:t xml:space="preserve"> and select “Quit” or “</w:t>
      </w:r>
      <w:r w:rsidR="002D2B90" w:rsidRPr="00276EDC">
        <w:rPr>
          <w:rFonts w:ascii="Verdana" w:hAnsi="Verdana"/>
        </w:rPr>
        <w:t>Close Window</w:t>
      </w:r>
      <w:r w:rsidR="003932DF" w:rsidRPr="00276EDC">
        <w:rPr>
          <w:rFonts w:ascii="Verdana" w:hAnsi="Verdana"/>
        </w:rPr>
        <w:t>”</w:t>
      </w:r>
      <w:r w:rsidR="00595EBF" w:rsidRPr="00276EDC">
        <w:rPr>
          <w:rFonts w:ascii="Verdana" w:hAnsi="Verdana"/>
        </w:rPr>
        <w:t>.</w:t>
      </w:r>
    </w:p>
    <w:p w14:paraId="560FB030" w14:textId="77777777" w:rsidR="00CE358C" w:rsidRPr="00276EDC" w:rsidRDefault="00CE358C" w:rsidP="006D6534">
      <w:pPr>
        <w:spacing w:line="276" w:lineRule="auto"/>
        <w:rPr>
          <w:rFonts w:ascii="Verdana" w:hAnsi="Verdana"/>
        </w:rPr>
      </w:pPr>
    </w:p>
    <w:p w14:paraId="7A5059C6" w14:textId="17FC2BEF" w:rsidR="00B02B25" w:rsidRPr="00276EDC" w:rsidRDefault="00B02B25" w:rsidP="006D6534">
      <w:pPr>
        <w:spacing w:line="276" w:lineRule="auto"/>
        <w:rPr>
          <w:rFonts w:ascii="Verdana" w:hAnsi="Verdana"/>
        </w:rPr>
      </w:pPr>
      <w:bookmarkStart w:id="7" w:name="Event_Sponsors"/>
      <w:r w:rsidRPr="00276EDC">
        <w:rPr>
          <w:rFonts w:ascii="Verdana" w:hAnsi="Verdana"/>
          <w:b/>
          <w:bCs/>
        </w:rPr>
        <w:t>Special Thanks to our Event Sponsors!</w:t>
      </w:r>
      <w:bookmarkEnd w:id="7"/>
    </w:p>
    <w:p w14:paraId="6A4B1C36" w14:textId="0AD01866" w:rsidR="00CE358C" w:rsidRPr="00276EDC" w:rsidRDefault="00B02B25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</w:rPr>
        <w:t>The Celebration of the Arts is made possibl</w:t>
      </w:r>
      <w:r w:rsidR="009B020B" w:rsidRPr="00276EDC">
        <w:rPr>
          <w:rFonts w:ascii="Verdana" w:hAnsi="Verdana"/>
        </w:rPr>
        <w:t>e</w:t>
      </w:r>
      <w:r w:rsidRPr="00276EDC">
        <w:rPr>
          <w:rFonts w:ascii="Verdana" w:hAnsi="Verdana"/>
        </w:rPr>
        <w:t xml:space="preserve"> by the generous support of the following corporate sponsors</w:t>
      </w:r>
      <w:r w:rsidR="0031073D">
        <w:rPr>
          <w:rFonts w:ascii="Verdana" w:hAnsi="Verdana"/>
        </w:rPr>
        <w:t>:</w:t>
      </w:r>
    </w:p>
    <w:p w14:paraId="2A72CFD5" w14:textId="56460964" w:rsidR="00377898" w:rsidRPr="00276EDC" w:rsidRDefault="009B020B" w:rsidP="006D6534">
      <w:pPr>
        <w:spacing w:line="276" w:lineRule="auto"/>
        <w:rPr>
          <w:rFonts w:ascii="Verdana" w:hAnsi="Verdana"/>
        </w:rPr>
      </w:pPr>
      <w:r w:rsidRPr="00276EDC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1762FFFF" wp14:editId="57E32116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5869940" cy="4888230"/>
            <wp:effectExtent l="0" t="0" r="0" b="7620"/>
            <wp:wrapTopAndBottom/>
            <wp:docPr id="1" name="Picture 1" descr="PREMIER SPONSORS&#10;Columbia Bank, Delta Dental of Washington, Microsoft, Wells Fargo&#10;&#10;EVENT SPONSORS&#10;The Boeing Company, West Monroe Partners&#10;&#10;SUPPORTING SPONSORS&#10;Bill &amp; Melinda Gates Foundation, Fox Rothschild LLP, Mithun, Safeco Insuran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MIER SPONSORS&#10;Columbia Bank, Delta Dental of Washington, Microsoft, Wells Fargo&#10;&#10;EVENT SPONSORS&#10;The Boeing Company, West Monroe Partners&#10;&#10;SUPPORTING SPONSORS&#10;Bill &amp; Melinda Gates Foundation, Fox Rothschild LLP, Mithun, Safeco Insurance&#10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628B5" w14:textId="60812A71" w:rsidR="006D6534" w:rsidRPr="00276EDC" w:rsidRDefault="006D6534" w:rsidP="006D6534">
      <w:pPr>
        <w:spacing w:line="276" w:lineRule="auto"/>
        <w:rPr>
          <w:rFonts w:ascii="Verdana" w:hAnsi="Verdana"/>
        </w:rPr>
      </w:pPr>
    </w:p>
    <w:sectPr w:rsidR="006D6534" w:rsidRPr="00276EDC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8BFE" w14:textId="77777777" w:rsidR="00B1575D" w:rsidRDefault="00B1575D" w:rsidP="00B1575D">
      <w:r>
        <w:separator/>
      </w:r>
    </w:p>
  </w:endnote>
  <w:endnote w:type="continuationSeparator" w:id="0">
    <w:p w14:paraId="551226B0" w14:textId="77777777" w:rsidR="00B1575D" w:rsidRDefault="00B1575D" w:rsidP="00B1575D">
      <w:r>
        <w:continuationSeparator/>
      </w:r>
    </w:p>
  </w:endnote>
  <w:endnote w:type="continuationNotice" w:id="1">
    <w:p w14:paraId="56988A2E" w14:textId="77777777" w:rsidR="007677B8" w:rsidRDefault="00767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1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1C8BA" w14:textId="7B8B750C" w:rsidR="00B1575D" w:rsidRDefault="00B1575D" w:rsidP="00B1575D">
        <w:pPr>
          <w:pStyle w:val="Footer"/>
        </w:pPr>
        <w:r>
          <w:t>2021 Celebration of the Arts – Know Before You Go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3F96" w14:textId="77777777" w:rsidR="00B1575D" w:rsidRDefault="00B1575D" w:rsidP="00B1575D">
      <w:r>
        <w:separator/>
      </w:r>
    </w:p>
  </w:footnote>
  <w:footnote w:type="continuationSeparator" w:id="0">
    <w:p w14:paraId="0404E1AA" w14:textId="77777777" w:rsidR="00B1575D" w:rsidRDefault="00B1575D" w:rsidP="00B1575D">
      <w:r>
        <w:continuationSeparator/>
      </w:r>
    </w:p>
  </w:footnote>
  <w:footnote w:type="continuationNotice" w:id="1">
    <w:p w14:paraId="4614D4A1" w14:textId="77777777" w:rsidR="007677B8" w:rsidRDefault="00767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E855" w14:textId="2759251F" w:rsidR="00B1575D" w:rsidRDefault="00B1575D" w:rsidP="00B1575D">
    <w:pPr>
      <w:pStyle w:val="Header"/>
      <w:jc w:val="right"/>
    </w:pPr>
    <w:r>
      <w:rPr>
        <w:rFonts w:ascii="Verdana" w:hAnsi="Verdana"/>
        <w:noProof/>
      </w:rPr>
      <w:drawing>
        <wp:inline distT="0" distB="0" distL="0" distR="0" wp14:anchorId="21F1E696" wp14:editId="5AB8041B">
          <wp:extent cx="2445153" cy="42862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804" cy="436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EC2"/>
    <w:multiLevelType w:val="hybridMultilevel"/>
    <w:tmpl w:val="3BC0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263"/>
    <w:multiLevelType w:val="hybridMultilevel"/>
    <w:tmpl w:val="9E4AED82"/>
    <w:lvl w:ilvl="0" w:tplc="6DE4630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50C"/>
    <w:multiLevelType w:val="hybridMultilevel"/>
    <w:tmpl w:val="AB242B44"/>
    <w:lvl w:ilvl="0" w:tplc="57BAD7F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D3E"/>
    <w:multiLevelType w:val="hybridMultilevel"/>
    <w:tmpl w:val="18AE2C8E"/>
    <w:lvl w:ilvl="0" w:tplc="57BAD7F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65B2"/>
    <w:multiLevelType w:val="hybridMultilevel"/>
    <w:tmpl w:val="D0224882"/>
    <w:lvl w:ilvl="0" w:tplc="58EA76D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B2309"/>
    <w:multiLevelType w:val="hybridMultilevel"/>
    <w:tmpl w:val="15140B94"/>
    <w:lvl w:ilvl="0" w:tplc="E3D26B8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12"/>
    <w:rsid w:val="0000073D"/>
    <w:rsid w:val="00000751"/>
    <w:rsid w:val="000013FF"/>
    <w:rsid w:val="00003607"/>
    <w:rsid w:val="000107AD"/>
    <w:rsid w:val="000155DB"/>
    <w:rsid w:val="000157A5"/>
    <w:rsid w:val="0002672D"/>
    <w:rsid w:val="000267C6"/>
    <w:rsid w:val="0003472A"/>
    <w:rsid w:val="000352FA"/>
    <w:rsid w:val="000434D4"/>
    <w:rsid w:val="000520C9"/>
    <w:rsid w:val="00054156"/>
    <w:rsid w:val="0005765A"/>
    <w:rsid w:val="00060694"/>
    <w:rsid w:val="00063916"/>
    <w:rsid w:val="00063F53"/>
    <w:rsid w:val="000642FC"/>
    <w:rsid w:val="000733E4"/>
    <w:rsid w:val="000738E1"/>
    <w:rsid w:val="0007414B"/>
    <w:rsid w:val="00075BD9"/>
    <w:rsid w:val="000936FA"/>
    <w:rsid w:val="000A26E1"/>
    <w:rsid w:val="000A3B9D"/>
    <w:rsid w:val="000A3DF9"/>
    <w:rsid w:val="000B339A"/>
    <w:rsid w:val="000B3EEE"/>
    <w:rsid w:val="000C426A"/>
    <w:rsid w:val="000F311C"/>
    <w:rsid w:val="00107D15"/>
    <w:rsid w:val="00117B28"/>
    <w:rsid w:val="001412C4"/>
    <w:rsid w:val="00153290"/>
    <w:rsid w:val="00160B29"/>
    <w:rsid w:val="00163B1F"/>
    <w:rsid w:val="00163D53"/>
    <w:rsid w:val="00172026"/>
    <w:rsid w:val="00173BC4"/>
    <w:rsid w:val="00175077"/>
    <w:rsid w:val="0018765D"/>
    <w:rsid w:val="001A27B9"/>
    <w:rsid w:val="001D471C"/>
    <w:rsid w:val="001D708C"/>
    <w:rsid w:val="001E70F8"/>
    <w:rsid w:val="001F4D8C"/>
    <w:rsid w:val="00201AB5"/>
    <w:rsid w:val="00206376"/>
    <w:rsid w:val="00234B6B"/>
    <w:rsid w:val="00237E49"/>
    <w:rsid w:val="00246DB7"/>
    <w:rsid w:val="00255DD9"/>
    <w:rsid w:val="00260417"/>
    <w:rsid w:val="0026087D"/>
    <w:rsid w:val="002618C6"/>
    <w:rsid w:val="00266EAC"/>
    <w:rsid w:val="0026741D"/>
    <w:rsid w:val="00270445"/>
    <w:rsid w:val="00274CDE"/>
    <w:rsid w:val="00274F40"/>
    <w:rsid w:val="00275563"/>
    <w:rsid w:val="00276EDC"/>
    <w:rsid w:val="00283057"/>
    <w:rsid w:val="00290A1C"/>
    <w:rsid w:val="002B223F"/>
    <w:rsid w:val="002B62E1"/>
    <w:rsid w:val="002C1073"/>
    <w:rsid w:val="002C7218"/>
    <w:rsid w:val="002C794F"/>
    <w:rsid w:val="002D0D95"/>
    <w:rsid w:val="002D2B90"/>
    <w:rsid w:val="002D72D8"/>
    <w:rsid w:val="002F41CD"/>
    <w:rsid w:val="002F7502"/>
    <w:rsid w:val="00301283"/>
    <w:rsid w:val="0031073D"/>
    <w:rsid w:val="00316388"/>
    <w:rsid w:val="00325139"/>
    <w:rsid w:val="0033249C"/>
    <w:rsid w:val="003413B8"/>
    <w:rsid w:val="0034180F"/>
    <w:rsid w:val="003418E1"/>
    <w:rsid w:val="00351145"/>
    <w:rsid w:val="00364CE9"/>
    <w:rsid w:val="00377898"/>
    <w:rsid w:val="003932DF"/>
    <w:rsid w:val="003941FF"/>
    <w:rsid w:val="003B10AE"/>
    <w:rsid w:val="003C65ED"/>
    <w:rsid w:val="003D402A"/>
    <w:rsid w:val="003D4BFC"/>
    <w:rsid w:val="003F2ECE"/>
    <w:rsid w:val="00402151"/>
    <w:rsid w:val="00411EAF"/>
    <w:rsid w:val="00427E03"/>
    <w:rsid w:val="0043208A"/>
    <w:rsid w:val="00454F22"/>
    <w:rsid w:val="00460FB5"/>
    <w:rsid w:val="00462C67"/>
    <w:rsid w:val="0046647D"/>
    <w:rsid w:val="0047130A"/>
    <w:rsid w:val="004745EE"/>
    <w:rsid w:val="0047625B"/>
    <w:rsid w:val="0049122D"/>
    <w:rsid w:val="004A3BA0"/>
    <w:rsid w:val="004B13DE"/>
    <w:rsid w:val="004D3290"/>
    <w:rsid w:val="004D399A"/>
    <w:rsid w:val="004D3F26"/>
    <w:rsid w:val="004E00B0"/>
    <w:rsid w:val="004E2AE1"/>
    <w:rsid w:val="004E4ACA"/>
    <w:rsid w:val="0050361B"/>
    <w:rsid w:val="00514893"/>
    <w:rsid w:val="005211FE"/>
    <w:rsid w:val="005337FC"/>
    <w:rsid w:val="0053410B"/>
    <w:rsid w:val="00535A44"/>
    <w:rsid w:val="00543C1F"/>
    <w:rsid w:val="00550F9D"/>
    <w:rsid w:val="00556498"/>
    <w:rsid w:val="0056005E"/>
    <w:rsid w:val="00560EAD"/>
    <w:rsid w:val="00564813"/>
    <w:rsid w:val="0056708C"/>
    <w:rsid w:val="00573186"/>
    <w:rsid w:val="00580EC3"/>
    <w:rsid w:val="0058743E"/>
    <w:rsid w:val="005909D5"/>
    <w:rsid w:val="0059184F"/>
    <w:rsid w:val="0059460D"/>
    <w:rsid w:val="0059506F"/>
    <w:rsid w:val="00595EBF"/>
    <w:rsid w:val="005A6044"/>
    <w:rsid w:val="005A6CF3"/>
    <w:rsid w:val="005A749C"/>
    <w:rsid w:val="005A79D4"/>
    <w:rsid w:val="005C67E3"/>
    <w:rsid w:val="005C6897"/>
    <w:rsid w:val="005D0033"/>
    <w:rsid w:val="005D0D8D"/>
    <w:rsid w:val="005E470A"/>
    <w:rsid w:val="005F5C0D"/>
    <w:rsid w:val="00606109"/>
    <w:rsid w:val="0061367B"/>
    <w:rsid w:val="00620A78"/>
    <w:rsid w:val="00631989"/>
    <w:rsid w:val="00640FE7"/>
    <w:rsid w:val="006438E8"/>
    <w:rsid w:val="00650C30"/>
    <w:rsid w:val="0067507F"/>
    <w:rsid w:val="00694FF0"/>
    <w:rsid w:val="00695F59"/>
    <w:rsid w:val="006A0EF7"/>
    <w:rsid w:val="006A4D88"/>
    <w:rsid w:val="006B65C1"/>
    <w:rsid w:val="006D0399"/>
    <w:rsid w:val="006D498D"/>
    <w:rsid w:val="006D5B04"/>
    <w:rsid w:val="006D6534"/>
    <w:rsid w:val="006E2F71"/>
    <w:rsid w:val="006F12AF"/>
    <w:rsid w:val="0070444F"/>
    <w:rsid w:val="007123B1"/>
    <w:rsid w:val="00716EC2"/>
    <w:rsid w:val="0072190D"/>
    <w:rsid w:val="0072388E"/>
    <w:rsid w:val="007330A2"/>
    <w:rsid w:val="00733980"/>
    <w:rsid w:val="0073505F"/>
    <w:rsid w:val="0073552D"/>
    <w:rsid w:val="007363A1"/>
    <w:rsid w:val="007508CB"/>
    <w:rsid w:val="00752124"/>
    <w:rsid w:val="00755813"/>
    <w:rsid w:val="00755A0F"/>
    <w:rsid w:val="00761F21"/>
    <w:rsid w:val="007677B8"/>
    <w:rsid w:val="00780501"/>
    <w:rsid w:val="00781A04"/>
    <w:rsid w:val="00787C18"/>
    <w:rsid w:val="0079353D"/>
    <w:rsid w:val="007A0FD3"/>
    <w:rsid w:val="007A2AE7"/>
    <w:rsid w:val="007A63AD"/>
    <w:rsid w:val="007C3B25"/>
    <w:rsid w:val="007D2BEF"/>
    <w:rsid w:val="007D64BE"/>
    <w:rsid w:val="007E0700"/>
    <w:rsid w:val="007E0BB4"/>
    <w:rsid w:val="007E37A8"/>
    <w:rsid w:val="007E4A72"/>
    <w:rsid w:val="008052FD"/>
    <w:rsid w:val="0081179A"/>
    <w:rsid w:val="00811AB2"/>
    <w:rsid w:val="00822430"/>
    <w:rsid w:val="008251B4"/>
    <w:rsid w:val="00833D07"/>
    <w:rsid w:val="0083404A"/>
    <w:rsid w:val="0083464A"/>
    <w:rsid w:val="00837194"/>
    <w:rsid w:val="00837C4C"/>
    <w:rsid w:val="008638D8"/>
    <w:rsid w:val="008715AF"/>
    <w:rsid w:val="00871EF0"/>
    <w:rsid w:val="00875C7F"/>
    <w:rsid w:val="0088039A"/>
    <w:rsid w:val="00890217"/>
    <w:rsid w:val="0089204E"/>
    <w:rsid w:val="008946D6"/>
    <w:rsid w:val="00894BBF"/>
    <w:rsid w:val="008B24A9"/>
    <w:rsid w:val="008B3776"/>
    <w:rsid w:val="008C3045"/>
    <w:rsid w:val="008C3ACD"/>
    <w:rsid w:val="008D172F"/>
    <w:rsid w:val="008D185E"/>
    <w:rsid w:val="008E2081"/>
    <w:rsid w:val="008E21E7"/>
    <w:rsid w:val="00900486"/>
    <w:rsid w:val="00921A97"/>
    <w:rsid w:val="00924A70"/>
    <w:rsid w:val="009335B1"/>
    <w:rsid w:val="009360CA"/>
    <w:rsid w:val="009373CB"/>
    <w:rsid w:val="009400A8"/>
    <w:rsid w:val="00953ABF"/>
    <w:rsid w:val="00956083"/>
    <w:rsid w:val="00965F68"/>
    <w:rsid w:val="0097416F"/>
    <w:rsid w:val="00975D39"/>
    <w:rsid w:val="009815DD"/>
    <w:rsid w:val="00987486"/>
    <w:rsid w:val="00991685"/>
    <w:rsid w:val="009A1637"/>
    <w:rsid w:val="009A3547"/>
    <w:rsid w:val="009B020B"/>
    <w:rsid w:val="009C1876"/>
    <w:rsid w:val="009C485C"/>
    <w:rsid w:val="009D44BB"/>
    <w:rsid w:val="009E23AD"/>
    <w:rsid w:val="009F21C4"/>
    <w:rsid w:val="009F2F7D"/>
    <w:rsid w:val="009F334B"/>
    <w:rsid w:val="009F3A2E"/>
    <w:rsid w:val="00A163CF"/>
    <w:rsid w:val="00A26C54"/>
    <w:rsid w:val="00A304B6"/>
    <w:rsid w:val="00A46B53"/>
    <w:rsid w:val="00A50896"/>
    <w:rsid w:val="00A53A9C"/>
    <w:rsid w:val="00A560B9"/>
    <w:rsid w:val="00A64C84"/>
    <w:rsid w:val="00A745DB"/>
    <w:rsid w:val="00A808C9"/>
    <w:rsid w:val="00A946B7"/>
    <w:rsid w:val="00AC0E70"/>
    <w:rsid w:val="00AC485F"/>
    <w:rsid w:val="00AD285E"/>
    <w:rsid w:val="00AD2F33"/>
    <w:rsid w:val="00AE3860"/>
    <w:rsid w:val="00AF0CF3"/>
    <w:rsid w:val="00B02B25"/>
    <w:rsid w:val="00B02FA5"/>
    <w:rsid w:val="00B1575D"/>
    <w:rsid w:val="00B21D2C"/>
    <w:rsid w:val="00B22723"/>
    <w:rsid w:val="00B271C5"/>
    <w:rsid w:val="00B272E6"/>
    <w:rsid w:val="00B3537C"/>
    <w:rsid w:val="00B40B57"/>
    <w:rsid w:val="00B5411E"/>
    <w:rsid w:val="00B5502D"/>
    <w:rsid w:val="00B56244"/>
    <w:rsid w:val="00B64320"/>
    <w:rsid w:val="00B70571"/>
    <w:rsid w:val="00B81C4B"/>
    <w:rsid w:val="00B9198D"/>
    <w:rsid w:val="00BB07A6"/>
    <w:rsid w:val="00BB56B3"/>
    <w:rsid w:val="00BC12FF"/>
    <w:rsid w:val="00BC54DD"/>
    <w:rsid w:val="00BC6999"/>
    <w:rsid w:val="00BD17D5"/>
    <w:rsid w:val="00BE21F3"/>
    <w:rsid w:val="00BE2C70"/>
    <w:rsid w:val="00BE43ED"/>
    <w:rsid w:val="00BE45C6"/>
    <w:rsid w:val="00BF1E2C"/>
    <w:rsid w:val="00BF2E0E"/>
    <w:rsid w:val="00C431C0"/>
    <w:rsid w:val="00C43A95"/>
    <w:rsid w:val="00C51DC6"/>
    <w:rsid w:val="00C5582C"/>
    <w:rsid w:val="00C6027B"/>
    <w:rsid w:val="00C64778"/>
    <w:rsid w:val="00C76070"/>
    <w:rsid w:val="00C875EF"/>
    <w:rsid w:val="00C933C7"/>
    <w:rsid w:val="00C966EF"/>
    <w:rsid w:val="00CA0295"/>
    <w:rsid w:val="00CA43CA"/>
    <w:rsid w:val="00CB5DA7"/>
    <w:rsid w:val="00CD2098"/>
    <w:rsid w:val="00CE31BE"/>
    <w:rsid w:val="00CE358C"/>
    <w:rsid w:val="00CE3668"/>
    <w:rsid w:val="00D06EBF"/>
    <w:rsid w:val="00D14601"/>
    <w:rsid w:val="00D206FD"/>
    <w:rsid w:val="00D329EF"/>
    <w:rsid w:val="00D40313"/>
    <w:rsid w:val="00D51F11"/>
    <w:rsid w:val="00D52815"/>
    <w:rsid w:val="00D553DE"/>
    <w:rsid w:val="00D56859"/>
    <w:rsid w:val="00D56B3B"/>
    <w:rsid w:val="00D60573"/>
    <w:rsid w:val="00D61E11"/>
    <w:rsid w:val="00D62192"/>
    <w:rsid w:val="00D6368E"/>
    <w:rsid w:val="00D636F2"/>
    <w:rsid w:val="00D7072F"/>
    <w:rsid w:val="00D74993"/>
    <w:rsid w:val="00D76EC8"/>
    <w:rsid w:val="00D80017"/>
    <w:rsid w:val="00D80D03"/>
    <w:rsid w:val="00D875AC"/>
    <w:rsid w:val="00DA761E"/>
    <w:rsid w:val="00DB7841"/>
    <w:rsid w:val="00DC3FFA"/>
    <w:rsid w:val="00DD041E"/>
    <w:rsid w:val="00DD361C"/>
    <w:rsid w:val="00DE1248"/>
    <w:rsid w:val="00DE1EE0"/>
    <w:rsid w:val="00DE667E"/>
    <w:rsid w:val="00DE7BA0"/>
    <w:rsid w:val="00DE7D89"/>
    <w:rsid w:val="00DF0745"/>
    <w:rsid w:val="00DF0B9C"/>
    <w:rsid w:val="00E05724"/>
    <w:rsid w:val="00E10A3E"/>
    <w:rsid w:val="00E1412A"/>
    <w:rsid w:val="00E3768E"/>
    <w:rsid w:val="00E46D1F"/>
    <w:rsid w:val="00E477ED"/>
    <w:rsid w:val="00E519A7"/>
    <w:rsid w:val="00E57AA8"/>
    <w:rsid w:val="00E57B91"/>
    <w:rsid w:val="00E60245"/>
    <w:rsid w:val="00E62302"/>
    <w:rsid w:val="00E66672"/>
    <w:rsid w:val="00E8131D"/>
    <w:rsid w:val="00EA68DF"/>
    <w:rsid w:val="00EB0312"/>
    <w:rsid w:val="00EB51B5"/>
    <w:rsid w:val="00ED1F3E"/>
    <w:rsid w:val="00ED60C9"/>
    <w:rsid w:val="00ED75E6"/>
    <w:rsid w:val="00EE0B62"/>
    <w:rsid w:val="00EE1A2A"/>
    <w:rsid w:val="00EF4681"/>
    <w:rsid w:val="00F037AA"/>
    <w:rsid w:val="00F042A1"/>
    <w:rsid w:val="00F04D1A"/>
    <w:rsid w:val="00F2284A"/>
    <w:rsid w:val="00F25F20"/>
    <w:rsid w:val="00F3705F"/>
    <w:rsid w:val="00F417B4"/>
    <w:rsid w:val="00F476AC"/>
    <w:rsid w:val="00F57E73"/>
    <w:rsid w:val="00F65193"/>
    <w:rsid w:val="00F67D73"/>
    <w:rsid w:val="00F70037"/>
    <w:rsid w:val="00F71116"/>
    <w:rsid w:val="00F7439D"/>
    <w:rsid w:val="00F7487D"/>
    <w:rsid w:val="00F76268"/>
    <w:rsid w:val="00F93971"/>
    <w:rsid w:val="00FB23A8"/>
    <w:rsid w:val="00FC0BF1"/>
    <w:rsid w:val="00FC195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87FD"/>
  <w15:chartTrackingRefBased/>
  <w15:docId w15:val="{041C10E1-74F8-4376-AA9A-807EEDAB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E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9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5D"/>
  </w:style>
  <w:style w:type="paragraph" w:styleId="Footer">
    <w:name w:val="footer"/>
    <w:basedOn w:val="Normal"/>
    <w:link w:val="FooterChar"/>
    <w:uiPriority w:val="99"/>
    <w:unhideWhenUsed/>
    <w:rsid w:val="00B1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reamtext.net/player?event=ArtsFundCelebration2021" TargetMode="External"/><Relationship Id="rId18" Type="http://schemas.openxmlformats.org/officeDocument/2006/relationships/hyperlink" Target="https://www.artsfund.org/luncheon-donatio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elebration@artsfund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rtsfund.org/celebration-of-the-arts-event-program/" TargetMode="External"/><Relationship Id="rId17" Type="http://schemas.openxmlformats.org/officeDocument/2006/relationships/hyperlink" Target="mailto:Celebration@artsfund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rowdcast.io/e/pluretn8" TargetMode="External"/><Relationship Id="rId20" Type="http://schemas.openxmlformats.org/officeDocument/2006/relationships/hyperlink" Target="https://www.facebook.com/search/top?q=Arts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ebration@artsfund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rowdcast.io/e/pluretn8" TargetMode="External"/><Relationship Id="rId23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hyperlink" Target="https://docs.crowdcast.io/en/articles/784-what-are-the-compatible-brows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lebration@artsfund.org" TargetMode="External"/><Relationship Id="rId22" Type="http://schemas.openxmlformats.org/officeDocument/2006/relationships/hyperlink" Target="https://streamtext.zendesk.com/hc/en-us/articles/209995746-StreamCast-instructions-and-overview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E30615F9CB740B5923A9BE98AA3CB" ma:contentTypeVersion="12" ma:contentTypeDescription="Create a new document." ma:contentTypeScope="" ma:versionID="42bd6deeb15eb01fa3cd47231140f630">
  <xsd:schema xmlns:xsd="http://www.w3.org/2001/XMLSchema" xmlns:xs="http://www.w3.org/2001/XMLSchema" xmlns:p="http://schemas.microsoft.com/office/2006/metadata/properties" xmlns:ns2="a784e8c8-3cc1-4ed4-a618-7b3df9a6e83c" xmlns:ns3="a2ac4c29-b359-4eda-998a-96a52f4b9b44" targetNamespace="http://schemas.microsoft.com/office/2006/metadata/properties" ma:root="true" ma:fieldsID="8a0acaca83a3ed2766d21b9e777e5f9a" ns2:_="" ns3:_="">
    <xsd:import namespace="a784e8c8-3cc1-4ed4-a618-7b3df9a6e83c"/>
    <xsd:import namespace="a2ac4c29-b359-4eda-998a-96a52f4b9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e8c8-3cc1-4ed4-a618-7b3df9a6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4c29-b359-4eda-998a-96a52f4b9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C98A-37F6-4DF9-A8F8-0DA1F547C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4e8c8-3cc1-4ed4-a618-7b3df9a6e83c"/>
    <ds:schemaRef ds:uri="a2ac4c29-b359-4eda-998a-96a52f4b9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C628C-37A5-4EEB-A467-A6FD0A8F2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E4209-E472-4027-A039-AFB8CAA82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CEFA0-E073-4F72-BBC6-1729D3A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Links>
    <vt:vector size="114" baseType="variant">
      <vt:variant>
        <vt:i4>7995445</vt:i4>
      </vt:variant>
      <vt:variant>
        <vt:i4>54</vt:i4>
      </vt:variant>
      <vt:variant>
        <vt:i4>0</vt:i4>
      </vt:variant>
      <vt:variant>
        <vt:i4>5</vt:i4>
      </vt:variant>
      <vt:variant>
        <vt:lpwstr>https://streamtext.zendesk.com/hc/en-us/articles/209995746-StreamCast-instructions-and-overview</vt:lpwstr>
      </vt:variant>
      <vt:variant>
        <vt:lpwstr>Installation</vt:lpwstr>
      </vt:variant>
      <vt:variant>
        <vt:i4>2621468</vt:i4>
      </vt:variant>
      <vt:variant>
        <vt:i4>51</vt:i4>
      </vt:variant>
      <vt:variant>
        <vt:i4>0</vt:i4>
      </vt:variant>
      <vt:variant>
        <vt:i4>5</vt:i4>
      </vt:variant>
      <vt:variant>
        <vt:lpwstr>mailto:Celebration@artsfund.org</vt:lpwstr>
      </vt:variant>
      <vt:variant>
        <vt:lpwstr/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https://www.facebook.com/search/top?q=ArtsFund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https://docs.crowdcast.io/en/articles/784-what-are-the-compatible-browsers</vt:lpwstr>
      </vt:variant>
      <vt:variant>
        <vt:lpwstr/>
      </vt:variant>
      <vt:variant>
        <vt:i4>7405602</vt:i4>
      </vt:variant>
      <vt:variant>
        <vt:i4>42</vt:i4>
      </vt:variant>
      <vt:variant>
        <vt:i4>0</vt:i4>
      </vt:variant>
      <vt:variant>
        <vt:i4>5</vt:i4>
      </vt:variant>
      <vt:variant>
        <vt:lpwstr>https://www.artsfund.org/luncheon-donation/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mailto:Celebration@artsfund.org</vt:lpwstr>
      </vt:variant>
      <vt:variant>
        <vt:lpwstr/>
      </vt:variant>
      <vt:variant>
        <vt:i4>7798846</vt:i4>
      </vt:variant>
      <vt:variant>
        <vt:i4>36</vt:i4>
      </vt:variant>
      <vt:variant>
        <vt:i4>0</vt:i4>
      </vt:variant>
      <vt:variant>
        <vt:i4>5</vt:i4>
      </vt:variant>
      <vt:variant>
        <vt:lpwstr>https://www.crowdcast.io/e/pluretn8</vt:lpwstr>
      </vt:variant>
      <vt:variant>
        <vt:lpwstr/>
      </vt:variant>
      <vt:variant>
        <vt:i4>7798846</vt:i4>
      </vt:variant>
      <vt:variant>
        <vt:i4>33</vt:i4>
      </vt:variant>
      <vt:variant>
        <vt:i4>0</vt:i4>
      </vt:variant>
      <vt:variant>
        <vt:i4>5</vt:i4>
      </vt:variant>
      <vt:variant>
        <vt:lpwstr>https://www.crowdcast.io/e/pluretn8</vt:lpwstr>
      </vt:variant>
      <vt:variant>
        <vt:lpwstr/>
      </vt:variant>
      <vt:variant>
        <vt:i4>2621468</vt:i4>
      </vt:variant>
      <vt:variant>
        <vt:i4>30</vt:i4>
      </vt:variant>
      <vt:variant>
        <vt:i4>0</vt:i4>
      </vt:variant>
      <vt:variant>
        <vt:i4>5</vt:i4>
      </vt:variant>
      <vt:variant>
        <vt:lpwstr>mailto:Celebration@artsfund.org</vt:lpwstr>
      </vt:variant>
      <vt:variant>
        <vt:lpwstr/>
      </vt:variant>
      <vt:variant>
        <vt:i4>2621565</vt:i4>
      </vt:variant>
      <vt:variant>
        <vt:i4>27</vt:i4>
      </vt:variant>
      <vt:variant>
        <vt:i4>0</vt:i4>
      </vt:variant>
      <vt:variant>
        <vt:i4>5</vt:i4>
      </vt:variant>
      <vt:variant>
        <vt:lpwstr>https://www.streamtext.net/player?event=ArtsFundCelebration2021</vt:lpwstr>
      </vt:variant>
      <vt:variant>
        <vt:lpwstr/>
      </vt:variant>
      <vt:variant>
        <vt:i4>2687076</vt:i4>
      </vt:variant>
      <vt:variant>
        <vt:i4>24</vt:i4>
      </vt:variant>
      <vt:variant>
        <vt:i4>0</vt:i4>
      </vt:variant>
      <vt:variant>
        <vt:i4>5</vt:i4>
      </vt:variant>
      <vt:variant>
        <vt:lpwstr>https://www.artsfund.org/celebration-of-the-arts-event-program/</vt:lpwstr>
      </vt:variant>
      <vt:variant>
        <vt:lpwstr/>
      </vt:variant>
      <vt:variant>
        <vt:i4>4522089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Event_Sponsors</vt:lpwstr>
      </vt:variant>
      <vt:variant>
        <vt:i4>3342380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Creating_Captions_Overlay</vt:lpwstr>
      </vt:variant>
      <vt:variant>
        <vt:i4>3211275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Technical_Details_and_Troubleshooting</vt:lpwstr>
      </vt:variant>
      <vt:variant>
        <vt:i4>6750309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Event_Chat_and_Donation_Options</vt:lpwstr>
      </vt:variant>
      <vt:variant>
        <vt:i4>1966112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Registration_and_Event_Access</vt:lpwstr>
      </vt:variant>
      <vt:variant>
        <vt:i4>4194422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Accessibility_Features</vt:lpwstr>
      </vt:variant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Timing_and_Content_Details</vt:lpwstr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mailto:Celebration@artsfund.org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Myers</dc:creator>
  <cp:keywords/>
  <dc:description/>
  <cp:lastModifiedBy>Mike Myers</cp:lastModifiedBy>
  <cp:revision>3</cp:revision>
  <dcterms:created xsi:type="dcterms:W3CDTF">2021-05-04T21:50:00Z</dcterms:created>
  <dcterms:modified xsi:type="dcterms:W3CDTF">2021-05-04T21:51:00Z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0x010100302E30615F9CB740B5923A9BE98AA3CB</vt:lpwstr>
  </property>
</Properties>
</file>